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9A93D" w14:textId="77777777" w:rsidR="002541C2" w:rsidRDefault="002541C2">
      <w:pPr>
        <w:spacing w:after="2400"/>
      </w:pPr>
    </w:p>
    <w:p w14:paraId="6CFE71D5" w14:textId="77777777" w:rsidR="002541C2" w:rsidRDefault="005E597F">
      <w:pPr>
        <w:spacing w:after="200" w:line="276" w:lineRule="auto"/>
        <w:jc w:val="center"/>
      </w:pPr>
      <w:r>
        <w:rPr>
          <w:rFonts w:ascii="Trebuchet MS" w:eastAsia="Trebuchet MS" w:hAnsi="Trebuchet MS" w:cs="Trebuchet MS"/>
          <w:b/>
          <w:bCs/>
          <w:color w:val="5A5A55"/>
          <w:sz w:val="22"/>
          <w:szCs w:val="22"/>
        </w:rPr>
        <w:t>A SIX-WEEK SMALL GROUP STUDY</w:t>
      </w:r>
    </w:p>
    <w:p w14:paraId="7861EF10" w14:textId="77777777" w:rsidR="002541C2" w:rsidRDefault="005E597F">
      <w:pPr>
        <w:spacing w:after="160" w:line="276" w:lineRule="auto"/>
        <w:jc w:val="center"/>
      </w:pPr>
      <w:r>
        <w:rPr>
          <w:rFonts w:ascii="Trebuchet MS" w:eastAsia="Trebuchet MS" w:hAnsi="Trebuchet MS" w:cs="Trebuchet MS"/>
          <w:b/>
          <w:bCs/>
          <w:color w:val="1B474D"/>
          <w:sz w:val="64"/>
          <w:szCs w:val="64"/>
        </w:rPr>
        <w:t>Pure Pleasure</w:t>
      </w:r>
    </w:p>
    <w:p w14:paraId="601D2E39" w14:textId="77777777" w:rsidR="002541C2" w:rsidRDefault="005E597F">
      <w:pPr>
        <w:spacing w:after="400" w:line="276" w:lineRule="auto"/>
        <w:jc w:val="center"/>
      </w:pPr>
      <w:r>
        <w:rPr>
          <w:rFonts w:ascii="Trebuchet MS" w:eastAsia="Trebuchet MS" w:hAnsi="Trebuchet MS" w:cs="Trebuchet MS"/>
          <w:sz w:val="34"/>
          <w:szCs w:val="34"/>
        </w:rPr>
        <w:t>Facilitator Guide</w:t>
      </w:r>
    </w:p>
    <w:p w14:paraId="5A8332D2" w14:textId="77777777" w:rsidR="002541C2" w:rsidRDefault="002541C2">
      <w:pPr>
        <w:pBdr>
          <w:bottom w:val="single" w:sz="8" w:space="0" w:color="1B474D"/>
        </w:pBdr>
        <w:spacing w:after="300"/>
        <w:jc w:val="center"/>
      </w:pPr>
    </w:p>
    <w:p w14:paraId="764194A0" w14:textId="77777777" w:rsidR="002541C2" w:rsidRDefault="005E597F">
      <w:pPr>
        <w:spacing w:after="120" w:line="276" w:lineRule="auto"/>
        <w:jc w:val="center"/>
      </w:pPr>
      <w:r>
        <w:rPr>
          <w:color w:val="5A5A55"/>
          <w:sz w:val="24"/>
          <w:szCs w:val="24"/>
        </w:rPr>
        <w:t>Six 45-minute sessions for a mixed adult small group</w:t>
      </w:r>
    </w:p>
    <w:p w14:paraId="4CEFC55F" w14:textId="77777777" w:rsidR="002541C2" w:rsidRDefault="005E597F">
      <w:pPr>
        <w:spacing w:after="120" w:line="276" w:lineRule="auto"/>
        <w:jc w:val="center"/>
      </w:pPr>
      <w:r>
        <w:rPr>
          <w:color w:val="5A5A55"/>
          <w:sz w:val="24"/>
          <w:szCs w:val="24"/>
        </w:rPr>
        <w:t>Teaching scripts with timings and discussion questions</w:t>
      </w:r>
    </w:p>
    <w:p w14:paraId="2573A21C" w14:textId="77777777" w:rsidR="002541C2" w:rsidRDefault="005E597F">
      <w:pPr>
        <w:spacing w:line="276" w:lineRule="auto"/>
        <w:jc w:val="center"/>
      </w:pPr>
      <w:r>
        <w:rPr>
          <w:i/>
          <w:iCs/>
          <w:color w:val="5A5A55"/>
        </w:rPr>
        <w:t>Adapted from the nine chapters of the book Pure Pleasure</w:t>
      </w:r>
    </w:p>
    <w:p w14:paraId="601EC26B" w14:textId="77777777" w:rsidR="002541C2" w:rsidRDefault="005E597F">
      <w:r>
        <w:br w:type="page"/>
      </w:r>
    </w:p>
    <w:p w14:paraId="17157032" w14:textId="77777777" w:rsidR="002541C2" w:rsidRDefault="005E597F">
      <w:pPr>
        <w:pStyle w:val="Heading1"/>
      </w:pPr>
      <w:r>
        <w:lastRenderedPageBreak/>
        <w:t>How to Use This Guide</w:t>
      </w:r>
    </w:p>
    <w:p w14:paraId="2C7DE22A" w14:textId="77777777" w:rsidR="002541C2" w:rsidRDefault="005E597F">
      <w:pPr>
        <w:spacing w:after="120" w:line="276" w:lineRule="auto"/>
      </w:pPr>
      <w:r>
        <w:t>This guide condenses the nine chapters of Pure Pleasure into six 45-minute sessions for a mixed adult small group — singles, dating, engaged, and married adults studying together. Each session is built to run in exactly 45 minutes with a clear teaching track and two discussion rounds.</w:t>
      </w:r>
    </w:p>
    <w:p w14:paraId="745A4158" w14:textId="77777777" w:rsidR="002541C2" w:rsidRDefault="005E597F">
      <w:pPr>
        <w:spacing w:after="120" w:line="276" w:lineRule="auto"/>
      </w:pPr>
      <w:r>
        <w:t>Participants should read the assigned chapters before the session. The teaching blocks assume they have read but do not depend on it — every block restates the essentials from the manuscript.</w:t>
      </w:r>
    </w:p>
    <w:p w14:paraId="4589AFE0" w14:textId="77777777" w:rsidR="002541C2" w:rsidRDefault="005E597F">
      <w:pPr>
        <w:spacing w:after="120" w:line="276" w:lineRule="auto"/>
      </w:pPr>
      <w:r>
        <w:t>Every lesson follows the same rhythm so the group learns the pattern quickly: Welcome and opener (5 min), Teaching Block One (7 min), Discussion Round One (10 min), Teaching Block Two (10 min), Discussion Round Two (8 min), and Close (5 min).</w:t>
      </w:r>
    </w:p>
    <w:p w14:paraId="4E2CF539" w14:textId="77777777" w:rsidR="002541C2" w:rsidRDefault="005E597F">
      <w:pPr>
        <w:pStyle w:val="Heading2"/>
      </w:pPr>
      <w:r>
        <w:t>Group Covenant — Read Aloud in Week One</w:t>
      </w:r>
    </w:p>
    <w:p w14:paraId="2DC8652C" w14:textId="77777777" w:rsidR="002541C2" w:rsidRDefault="005E597F">
      <w:pPr>
        <w:pStyle w:val="ListParagraph"/>
        <w:numPr>
          <w:ilvl w:val="0"/>
          <w:numId w:val="2"/>
        </w:numPr>
        <w:spacing w:after="100" w:line="276" w:lineRule="auto"/>
      </w:pPr>
      <w:r>
        <w:t>What is said in the room stays in the room. Name it out loud in Week 1 and repeat it in Week 5.</w:t>
      </w:r>
    </w:p>
    <w:p w14:paraId="7BDE1E2D" w14:textId="77777777" w:rsidR="002541C2" w:rsidRDefault="005E597F">
      <w:pPr>
        <w:pStyle w:val="ListParagraph"/>
        <w:numPr>
          <w:ilvl w:val="0"/>
          <w:numId w:val="2"/>
        </w:numPr>
        <w:spacing w:after="100" w:line="276" w:lineRule="auto"/>
      </w:pPr>
      <w:r>
        <w:t>No one is required to share. Silence is an acceptable answer to any question.</w:t>
      </w:r>
    </w:p>
    <w:p w14:paraId="13389258" w14:textId="77777777" w:rsidR="002541C2" w:rsidRDefault="005E597F">
      <w:pPr>
        <w:pStyle w:val="ListParagraph"/>
        <w:numPr>
          <w:ilvl w:val="0"/>
          <w:numId w:val="2"/>
        </w:numPr>
        <w:spacing w:after="100" w:line="276" w:lineRule="auto"/>
      </w:pPr>
      <w:r>
        <w:t>Speak from your own experience. Say "I have struggled with" rather than "people struggle with."</w:t>
      </w:r>
    </w:p>
    <w:p w14:paraId="7C530651" w14:textId="77777777" w:rsidR="002541C2" w:rsidRDefault="005E597F">
      <w:pPr>
        <w:pStyle w:val="ListParagraph"/>
        <w:numPr>
          <w:ilvl w:val="0"/>
          <w:numId w:val="2"/>
        </w:numPr>
        <w:spacing w:after="100" w:line="276" w:lineRule="auto"/>
      </w:pPr>
      <w:r>
        <w:t>No condemnation. The book's final chapter is about grace — teach that spirit from the first night, not just the last.</w:t>
      </w:r>
    </w:p>
    <w:p w14:paraId="18265527" w14:textId="77777777" w:rsidR="002541C2" w:rsidRDefault="005E597F">
      <w:pPr>
        <w:pStyle w:val="ListParagraph"/>
        <w:numPr>
          <w:ilvl w:val="0"/>
          <w:numId w:val="2"/>
        </w:numPr>
        <w:spacing w:after="100" w:line="276" w:lineRule="auto"/>
      </w:pPr>
      <w:r>
        <w:t>No graphic detail. Confession belongs in the group; specifics belong with an accountability partner or a counselor.</w:t>
      </w:r>
    </w:p>
    <w:p w14:paraId="119D793C" w14:textId="77777777" w:rsidR="002541C2" w:rsidRDefault="005E597F">
      <w:pPr>
        <w:pStyle w:val="ListParagraph"/>
        <w:numPr>
          <w:ilvl w:val="0"/>
          <w:numId w:val="2"/>
        </w:numPr>
        <w:spacing w:after="100" w:line="276" w:lineRule="auto"/>
      </w:pPr>
      <w:r>
        <w:t>Do not correct a person's story in the moment. Follow up privately.</w:t>
      </w:r>
    </w:p>
    <w:p w14:paraId="6140B1E3" w14:textId="77777777" w:rsidR="002541C2" w:rsidRDefault="005E597F">
      <w:pPr>
        <w:pStyle w:val="Heading2"/>
      </w:pPr>
      <w:r>
        <w:t>Pastoral Care Notes for the Facilitator</w:t>
      </w:r>
    </w:p>
    <w:p w14:paraId="09F5290F" w14:textId="77777777" w:rsidR="002541C2" w:rsidRDefault="005E597F">
      <w:pPr>
        <w:spacing w:after="120" w:line="276" w:lineRule="auto"/>
      </w:pPr>
      <w:r>
        <w:t>Assume that in a mixed adult group of ten or more, someone present has viewed pornography this week, someone has had or paid for an abortion, someone was sexually abused, and someone is currently in a sexual relationship outside marriage. Teach as if they are in the room, because they are.</w:t>
      </w:r>
    </w:p>
    <w:p w14:paraId="1D34E4E4" w14:textId="77777777" w:rsidR="002541C2" w:rsidRDefault="005E597F">
      <w:pPr>
        <w:spacing w:after="120" w:line="276" w:lineRule="auto"/>
      </w:pPr>
      <w:r>
        <w:t>Split into men's and women's discussion groups for Lessons 2 and 3 if your group is larger than eight. Those two sessions go the deepest into personal practice.</w:t>
      </w:r>
    </w:p>
    <w:p w14:paraId="113DBA66" w14:textId="77777777" w:rsidR="002541C2" w:rsidRDefault="005E597F">
      <w:pPr>
        <w:spacing w:after="120" w:line="276" w:lineRule="auto"/>
      </w:pPr>
      <w:r>
        <w:t>Lesson 4 covers abortion and sexually transmitted infection. Announce the topic the week before so no one is ambushed. Have the resource numbers in the appendix printed and available on the table, face down, so anyone can take one without being seen.</w:t>
      </w:r>
    </w:p>
    <w:p w14:paraId="08249E0B" w14:textId="77777777" w:rsidR="002541C2" w:rsidRDefault="005E597F">
      <w:pPr>
        <w:spacing w:after="120" w:line="276" w:lineRule="auto"/>
      </w:pPr>
      <w:r>
        <w:t>If someone discloses current abuse, ongoing coercion, or thoughts of self-harm, stop the study privately with that person afterward and connect them to your pastor or a licensed counselor the same week.</w:t>
      </w:r>
    </w:p>
    <w:p w14:paraId="7FCFCE4E" w14:textId="77777777" w:rsidR="002541C2" w:rsidRDefault="005E597F">
      <w:pPr>
        <w:spacing w:after="120" w:line="276" w:lineRule="auto"/>
      </w:pPr>
      <w:r>
        <w:t>Married participants should be told in Week 1 that this study is not a request to disclose a spouse's private struggles in a group setting.</w:t>
      </w:r>
    </w:p>
    <w:p w14:paraId="622A7D05" w14:textId="77777777" w:rsidR="002541C2" w:rsidRDefault="005E597F">
      <w:pPr>
        <w:pStyle w:val="Heading2"/>
      </w:pPr>
      <w:r>
        <w:t>The Series at a Glance</w:t>
      </w:r>
    </w:p>
    <w:tbl>
      <w:tblPr>
        <w:tblW w:w="5000" w:type="pct"/>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748"/>
        <w:gridCol w:w="2431"/>
        <w:gridCol w:w="1496"/>
        <w:gridCol w:w="4675"/>
      </w:tblGrid>
      <w:tr w:rsidR="002541C2" w14:paraId="0A98A9A6" w14:textId="77777777">
        <w:tblPrEx>
          <w:tblCellMar>
            <w:top w:w="0" w:type="dxa"/>
            <w:bottom w:w="0" w:type="dxa"/>
          </w:tblCellMar>
        </w:tblPrEx>
        <w:trPr>
          <w:tblHeader/>
        </w:trPr>
        <w:tc>
          <w:tcPr>
            <w:tcW w:w="400" w:type="pct"/>
            <w:shd w:val="clear" w:color="auto" w:fill="EDF1F1"/>
            <w:tcMar>
              <w:top w:w="80" w:type="dxa"/>
              <w:left w:w="120" w:type="dxa"/>
              <w:bottom w:w="80" w:type="dxa"/>
              <w:right w:w="120" w:type="dxa"/>
            </w:tcMar>
          </w:tcPr>
          <w:p w14:paraId="130B1E3B" w14:textId="77777777" w:rsidR="002541C2" w:rsidRDefault="005E597F">
            <w:pPr>
              <w:spacing w:line="260" w:lineRule="auto"/>
            </w:pPr>
            <w:r>
              <w:rPr>
                <w:b/>
                <w:bCs/>
                <w:color w:val="1B474D"/>
                <w:sz w:val="20"/>
                <w:szCs w:val="20"/>
              </w:rPr>
              <w:lastRenderedPageBreak/>
              <w:t>Wk</w:t>
            </w:r>
          </w:p>
        </w:tc>
        <w:tc>
          <w:tcPr>
            <w:tcW w:w="1300" w:type="pct"/>
            <w:shd w:val="clear" w:color="auto" w:fill="EDF1F1"/>
            <w:tcMar>
              <w:top w:w="80" w:type="dxa"/>
              <w:left w:w="120" w:type="dxa"/>
              <w:bottom w:w="80" w:type="dxa"/>
              <w:right w:w="120" w:type="dxa"/>
            </w:tcMar>
          </w:tcPr>
          <w:p w14:paraId="2C93891D" w14:textId="77777777" w:rsidR="002541C2" w:rsidRDefault="005E597F">
            <w:pPr>
              <w:spacing w:line="260" w:lineRule="auto"/>
            </w:pPr>
            <w:r>
              <w:rPr>
                <w:b/>
                <w:bCs/>
                <w:color w:val="1B474D"/>
                <w:sz w:val="20"/>
                <w:szCs w:val="20"/>
              </w:rPr>
              <w:t>Lesson</w:t>
            </w:r>
          </w:p>
        </w:tc>
        <w:tc>
          <w:tcPr>
            <w:tcW w:w="800" w:type="pct"/>
            <w:shd w:val="clear" w:color="auto" w:fill="EDF1F1"/>
            <w:tcMar>
              <w:top w:w="80" w:type="dxa"/>
              <w:left w:w="120" w:type="dxa"/>
              <w:bottom w:w="80" w:type="dxa"/>
              <w:right w:w="120" w:type="dxa"/>
            </w:tcMar>
          </w:tcPr>
          <w:p w14:paraId="32FFE28C" w14:textId="77777777" w:rsidR="002541C2" w:rsidRDefault="005E597F">
            <w:pPr>
              <w:spacing w:line="260" w:lineRule="auto"/>
            </w:pPr>
            <w:r>
              <w:rPr>
                <w:b/>
                <w:bCs/>
                <w:color w:val="1B474D"/>
                <w:sz w:val="20"/>
                <w:szCs w:val="20"/>
              </w:rPr>
              <w:t>Chapters</w:t>
            </w:r>
          </w:p>
        </w:tc>
        <w:tc>
          <w:tcPr>
            <w:tcW w:w="2500" w:type="pct"/>
            <w:shd w:val="clear" w:color="auto" w:fill="EDF1F1"/>
            <w:tcMar>
              <w:top w:w="80" w:type="dxa"/>
              <w:left w:w="120" w:type="dxa"/>
              <w:bottom w:w="80" w:type="dxa"/>
              <w:right w:w="120" w:type="dxa"/>
            </w:tcMar>
          </w:tcPr>
          <w:p w14:paraId="1DA2D380" w14:textId="77777777" w:rsidR="002541C2" w:rsidRDefault="005E597F">
            <w:pPr>
              <w:spacing w:line="260" w:lineRule="auto"/>
            </w:pPr>
            <w:r>
              <w:rPr>
                <w:b/>
                <w:bCs/>
                <w:color w:val="1B474D"/>
                <w:sz w:val="20"/>
                <w:szCs w:val="20"/>
              </w:rPr>
              <w:t>Big Idea</w:t>
            </w:r>
          </w:p>
        </w:tc>
      </w:tr>
      <w:tr w:rsidR="002541C2" w14:paraId="13404FBC" w14:textId="77777777">
        <w:tblPrEx>
          <w:tblCellMar>
            <w:top w:w="0" w:type="dxa"/>
            <w:bottom w:w="0" w:type="dxa"/>
          </w:tblCellMar>
        </w:tblPrEx>
        <w:tc>
          <w:tcPr>
            <w:tcW w:w="400" w:type="pct"/>
            <w:tcMar>
              <w:top w:w="80" w:type="dxa"/>
              <w:left w:w="120" w:type="dxa"/>
              <w:bottom w:w="80" w:type="dxa"/>
              <w:right w:w="120" w:type="dxa"/>
            </w:tcMar>
          </w:tcPr>
          <w:p w14:paraId="1DB0F81C" w14:textId="77777777" w:rsidR="002541C2" w:rsidRDefault="005E597F">
            <w:pPr>
              <w:spacing w:line="260" w:lineRule="auto"/>
            </w:pPr>
            <w:r>
              <w:rPr>
                <w:sz w:val="20"/>
                <w:szCs w:val="20"/>
              </w:rPr>
              <w:t>1</w:t>
            </w:r>
          </w:p>
        </w:tc>
        <w:tc>
          <w:tcPr>
            <w:tcW w:w="1300" w:type="pct"/>
            <w:tcMar>
              <w:top w:w="80" w:type="dxa"/>
              <w:left w:w="120" w:type="dxa"/>
              <w:bottom w:w="80" w:type="dxa"/>
              <w:right w:w="120" w:type="dxa"/>
            </w:tcMar>
          </w:tcPr>
          <w:p w14:paraId="292B037E" w14:textId="77777777" w:rsidR="002541C2" w:rsidRDefault="005E597F">
            <w:pPr>
              <w:spacing w:line="260" w:lineRule="auto"/>
            </w:pPr>
            <w:r>
              <w:rPr>
                <w:sz w:val="20"/>
                <w:szCs w:val="20"/>
              </w:rPr>
              <w:t>The Great Mystery</w:t>
            </w:r>
          </w:p>
        </w:tc>
        <w:tc>
          <w:tcPr>
            <w:tcW w:w="800" w:type="pct"/>
            <w:tcMar>
              <w:top w:w="80" w:type="dxa"/>
              <w:left w:w="120" w:type="dxa"/>
              <w:bottom w:w="80" w:type="dxa"/>
              <w:right w:w="120" w:type="dxa"/>
            </w:tcMar>
          </w:tcPr>
          <w:p w14:paraId="7231D0E3" w14:textId="77777777" w:rsidR="002541C2" w:rsidRDefault="005E597F">
            <w:pPr>
              <w:spacing w:line="260" w:lineRule="auto"/>
            </w:pPr>
            <w:r>
              <w:rPr>
                <w:sz w:val="20"/>
                <w:szCs w:val="20"/>
              </w:rPr>
              <w:t>Chapter 1</w:t>
            </w:r>
          </w:p>
        </w:tc>
        <w:tc>
          <w:tcPr>
            <w:tcW w:w="2500" w:type="pct"/>
            <w:tcMar>
              <w:top w:w="80" w:type="dxa"/>
              <w:left w:w="120" w:type="dxa"/>
              <w:bottom w:w="80" w:type="dxa"/>
              <w:right w:w="120" w:type="dxa"/>
            </w:tcMar>
          </w:tcPr>
          <w:p w14:paraId="7C2785AE" w14:textId="77777777" w:rsidR="002541C2" w:rsidRDefault="005E597F">
            <w:pPr>
              <w:spacing w:line="260" w:lineRule="auto"/>
            </w:pPr>
            <w:r>
              <w:rPr>
                <w:sz w:val="20"/>
                <w:szCs w:val="20"/>
              </w:rPr>
              <w:t>Sex is a spiritual bond, not just a physical act — and God's design protects something better than what we are trading it for.</w:t>
            </w:r>
          </w:p>
        </w:tc>
      </w:tr>
      <w:tr w:rsidR="002541C2" w14:paraId="1C237855" w14:textId="77777777">
        <w:tblPrEx>
          <w:tblCellMar>
            <w:top w:w="0" w:type="dxa"/>
            <w:bottom w:w="0" w:type="dxa"/>
          </w:tblCellMar>
        </w:tblPrEx>
        <w:tc>
          <w:tcPr>
            <w:tcW w:w="400" w:type="pct"/>
            <w:tcMar>
              <w:top w:w="80" w:type="dxa"/>
              <w:left w:w="120" w:type="dxa"/>
              <w:bottom w:w="80" w:type="dxa"/>
              <w:right w:w="120" w:type="dxa"/>
            </w:tcMar>
          </w:tcPr>
          <w:p w14:paraId="253FABF3" w14:textId="77777777" w:rsidR="002541C2" w:rsidRDefault="005E597F">
            <w:pPr>
              <w:spacing w:line="260" w:lineRule="auto"/>
            </w:pPr>
            <w:r>
              <w:rPr>
                <w:sz w:val="20"/>
                <w:szCs w:val="20"/>
              </w:rPr>
              <w:t>2</w:t>
            </w:r>
          </w:p>
        </w:tc>
        <w:tc>
          <w:tcPr>
            <w:tcW w:w="1300" w:type="pct"/>
            <w:tcMar>
              <w:top w:w="80" w:type="dxa"/>
              <w:left w:w="120" w:type="dxa"/>
              <w:bottom w:w="80" w:type="dxa"/>
              <w:right w:w="120" w:type="dxa"/>
            </w:tcMar>
          </w:tcPr>
          <w:p w14:paraId="16B45C27" w14:textId="77777777" w:rsidR="002541C2" w:rsidRDefault="005E597F">
            <w:pPr>
              <w:spacing w:line="260" w:lineRule="auto"/>
            </w:pPr>
            <w:r>
              <w:rPr>
                <w:sz w:val="20"/>
                <w:szCs w:val="20"/>
              </w:rPr>
              <w:t>The Root Beneath the Fruit</w:t>
            </w:r>
          </w:p>
        </w:tc>
        <w:tc>
          <w:tcPr>
            <w:tcW w:w="800" w:type="pct"/>
            <w:tcMar>
              <w:top w:w="80" w:type="dxa"/>
              <w:left w:w="120" w:type="dxa"/>
              <w:bottom w:w="80" w:type="dxa"/>
              <w:right w:w="120" w:type="dxa"/>
            </w:tcMar>
          </w:tcPr>
          <w:p w14:paraId="203FF39A" w14:textId="77777777" w:rsidR="002541C2" w:rsidRDefault="005E597F">
            <w:pPr>
              <w:spacing w:line="260" w:lineRule="auto"/>
            </w:pPr>
            <w:r>
              <w:rPr>
                <w:sz w:val="20"/>
                <w:szCs w:val="20"/>
              </w:rPr>
              <w:t>Chapters 2-3</w:t>
            </w:r>
          </w:p>
        </w:tc>
        <w:tc>
          <w:tcPr>
            <w:tcW w:w="2500" w:type="pct"/>
            <w:tcMar>
              <w:top w:w="80" w:type="dxa"/>
              <w:left w:w="120" w:type="dxa"/>
              <w:bottom w:w="80" w:type="dxa"/>
              <w:right w:w="120" w:type="dxa"/>
            </w:tcMar>
          </w:tcPr>
          <w:p w14:paraId="50710D99" w14:textId="77777777" w:rsidR="002541C2" w:rsidRDefault="005E597F">
            <w:pPr>
              <w:spacing w:line="260" w:lineRule="auto"/>
            </w:pPr>
            <w:r>
              <w:rPr>
                <w:sz w:val="20"/>
                <w:szCs w:val="20"/>
              </w:rPr>
              <w:t>Fornication is a symptom; lust is the disease. Not even a hint is a heart standard, not a behavior rule.</w:t>
            </w:r>
          </w:p>
        </w:tc>
      </w:tr>
      <w:tr w:rsidR="002541C2" w14:paraId="26CCEF18" w14:textId="77777777">
        <w:tblPrEx>
          <w:tblCellMar>
            <w:top w:w="0" w:type="dxa"/>
            <w:bottom w:w="0" w:type="dxa"/>
          </w:tblCellMar>
        </w:tblPrEx>
        <w:tc>
          <w:tcPr>
            <w:tcW w:w="400" w:type="pct"/>
            <w:tcMar>
              <w:top w:w="80" w:type="dxa"/>
              <w:left w:w="120" w:type="dxa"/>
              <w:bottom w:w="80" w:type="dxa"/>
              <w:right w:w="120" w:type="dxa"/>
            </w:tcMar>
          </w:tcPr>
          <w:p w14:paraId="17CC0EE0" w14:textId="77777777" w:rsidR="002541C2" w:rsidRDefault="005E597F">
            <w:pPr>
              <w:spacing w:line="260" w:lineRule="auto"/>
            </w:pPr>
            <w:r>
              <w:rPr>
                <w:sz w:val="20"/>
                <w:szCs w:val="20"/>
              </w:rPr>
              <w:t>3</w:t>
            </w:r>
          </w:p>
        </w:tc>
        <w:tc>
          <w:tcPr>
            <w:tcW w:w="1300" w:type="pct"/>
            <w:tcMar>
              <w:top w:w="80" w:type="dxa"/>
              <w:left w:w="120" w:type="dxa"/>
              <w:bottom w:w="80" w:type="dxa"/>
              <w:right w:w="120" w:type="dxa"/>
            </w:tcMar>
          </w:tcPr>
          <w:p w14:paraId="0A63717C" w14:textId="77777777" w:rsidR="002541C2" w:rsidRDefault="005E597F">
            <w:pPr>
              <w:spacing w:line="260" w:lineRule="auto"/>
            </w:pPr>
            <w:r>
              <w:rPr>
                <w:sz w:val="20"/>
                <w:szCs w:val="20"/>
              </w:rPr>
              <w:t>The Way Out</w:t>
            </w:r>
          </w:p>
        </w:tc>
        <w:tc>
          <w:tcPr>
            <w:tcW w:w="800" w:type="pct"/>
            <w:tcMar>
              <w:top w:w="80" w:type="dxa"/>
              <w:left w:w="120" w:type="dxa"/>
              <w:bottom w:w="80" w:type="dxa"/>
              <w:right w:w="120" w:type="dxa"/>
            </w:tcMar>
          </w:tcPr>
          <w:p w14:paraId="240547D0" w14:textId="77777777" w:rsidR="002541C2" w:rsidRDefault="005E597F">
            <w:pPr>
              <w:spacing w:line="260" w:lineRule="auto"/>
            </w:pPr>
            <w:r>
              <w:rPr>
                <w:sz w:val="20"/>
                <w:szCs w:val="20"/>
              </w:rPr>
              <w:t>Chapter 4</w:t>
            </w:r>
          </w:p>
        </w:tc>
        <w:tc>
          <w:tcPr>
            <w:tcW w:w="2500" w:type="pct"/>
            <w:tcMar>
              <w:top w:w="80" w:type="dxa"/>
              <w:left w:w="120" w:type="dxa"/>
              <w:bottom w:w="80" w:type="dxa"/>
              <w:right w:w="120" w:type="dxa"/>
            </w:tcMar>
          </w:tcPr>
          <w:p w14:paraId="79A0BF04" w14:textId="77777777" w:rsidR="002541C2" w:rsidRDefault="005E597F">
            <w:pPr>
              <w:spacing w:line="260" w:lineRule="auto"/>
            </w:pPr>
            <w:r>
              <w:rPr>
                <w:sz w:val="20"/>
                <w:szCs w:val="20"/>
              </w:rPr>
              <w:t>A seven-step, Spirit-dependent plan of action: want to, flee, take thoughts captive, covenant with your eyes, starve lust, plant hedges, get a partner.</w:t>
            </w:r>
          </w:p>
        </w:tc>
      </w:tr>
      <w:tr w:rsidR="002541C2" w14:paraId="11D47D15" w14:textId="77777777">
        <w:tblPrEx>
          <w:tblCellMar>
            <w:top w:w="0" w:type="dxa"/>
            <w:bottom w:w="0" w:type="dxa"/>
          </w:tblCellMar>
        </w:tblPrEx>
        <w:tc>
          <w:tcPr>
            <w:tcW w:w="400" w:type="pct"/>
            <w:tcMar>
              <w:top w:w="80" w:type="dxa"/>
              <w:left w:w="120" w:type="dxa"/>
              <w:bottom w:w="80" w:type="dxa"/>
              <w:right w:w="120" w:type="dxa"/>
            </w:tcMar>
          </w:tcPr>
          <w:p w14:paraId="1EFD4243" w14:textId="77777777" w:rsidR="002541C2" w:rsidRDefault="005E597F">
            <w:pPr>
              <w:spacing w:line="260" w:lineRule="auto"/>
            </w:pPr>
            <w:r>
              <w:rPr>
                <w:sz w:val="20"/>
                <w:szCs w:val="20"/>
              </w:rPr>
              <w:t>4</w:t>
            </w:r>
          </w:p>
        </w:tc>
        <w:tc>
          <w:tcPr>
            <w:tcW w:w="1300" w:type="pct"/>
            <w:tcMar>
              <w:top w:w="80" w:type="dxa"/>
              <w:left w:w="120" w:type="dxa"/>
              <w:bottom w:w="80" w:type="dxa"/>
              <w:right w:w="120" w:type="dxa"/>
            </w:tcMar>
          </w:tcPr>
          <w:p w14:paraId="74E3D64F" w14:textId="77777777" w:rsidR="002541C2" w:rsidRDefault="005E597F">
            <w:pPr>
              <w:spacing w:line="260" w:lineRule="auto"/>
            </w:pPr>
            <w:r>
              <w:rPr>
                <w:sz w:val="20"/>
                <w:szCs w:val="20"/>
              </w:rPr>
              <w:t>Counting the Cost</w:t>
            </w:r>
          </w:p>
        </w:tc>
        <w:tc>
          <w:tcPr>
            <w:tcW w:w="800" w:type="pct"/>
            <w:tcMar>
              <w:top w:w="80" w:type="dxa"/>
              <w:left w:w="120" w:type="dxa"/>
              <w:bottom w:w="80" w:type="dxa"/>
              <w:right w:w="120" w:type="dxa"/>
            </w:tcMar>
          </w:tcPr>
          <w:p w14:paraId="63A189F6" w14:textId="77777777" w:rsidR="002541C2" w:rsidRDefault="005E597F">
            <w:pPr>
              <w:spacing w:line="260" w:lineRule="auto"/>
            </w:pPr>
            <w:r>
              <w:rPr>
                <w:sz w:val="20"/>
                <w:szCs w:val="20"/>
              </w:rPr>
              <w:t>Chapters 5-6</w:t>
            </w:r>
          </w:p>
        </w:tc>
        <w:tc>
          <w:tcPr>
            <w:tcW w:w="2500" w:type="pct"/>
            <w:tcMar>
              <w:top w:w="80" w:type="dxa"/>
              <w:left w:w="120" w:type="dxa"/>
              <w:bottom w:w="80" w:type="dxa"/>
              <w:right w:w="120" w:type="dxa"/>
            </w:tcMar>
          </w:tcPr>
          <w:p w14:paraId="4736868C" w14:textId="77777777" w:rsidR="002541C2" w:rsidRDefault="005E597F">
            <w:pPr>
              <w:spacing w:line="260" w:lineRule="auto"/>
            </w:pPr>
            <w:r>
              <w:rPr>
                <w:sz w:val="20"/>
                <w:szCs w:val="20"/>
              </w:rPr>
              <w:t>The real consequences of sexual sin, and how modern dating quietly replaced the honor of marriage.</w:t>
            </w:r>
          </w:p>
        </w:tc>
      </w:tr>
      <w:tr w:rsidR="002541C2" w14:paraId="01CBAE9C" w14:textId="77777777">
        <w:tblPrEx>
          <w:tblCellMar>
            <w:top w:w="0" w:type="dxa"/>
            <w:bottom w:w="0" w:type="dxa"/>
          </w:tblCellMar>
        </w:tblPrEx>
        <w:tc>
          <w:tcPr>
            <w:tcW w:w="400" w:type="pct"/>
            <w:tcMar>
              <w:top w:w="80" w:type="dxa"/>
              <w:left w:w="120" w:type="dxa"/>
              <w:bottom w:w="80" w:type="dxa"/>
              <w:right w:w="120" w:type="dxa"/>
            </w:tcMar>
          </w:tcPr>
          <w:p w14:paraId="1FCF4867" w14:textId="77777777" w:rsidR="002541C2" w:rsidRDefault="005E597F">
            <w:pPr>
              <w:spacing w:line="260" w:lineRule="auto"/>
            </w:pPr>
            <w:r>
              <w:rPr>
                <w:sz w:val="20"/>
                <w:szCs w:val="20"/>
              </w:rPr>
              <w:t>5</w:t>
            </w:r>
          </w:p>
        </w:tc>
        <w:tc>
          <w:tcPr>
            <w:tcW w:w="1300" w:type="pct"/>
            <w:tcMar>
              <w:top w:w="80" w:type="dxa"/>
              <w:left w:w="120" w:type="dxa"/>
              <w:bottom w:w="80" w:type="dxa"/>
              <w:right w:w="120" w:type="dxa"/>
            </w:tcMar>
          </w:tcPr>
          <w:p w14:paraId="6E194C9D" w14:textId="77777777" w:rsidR="002541C2" w:rsidRDefault="005E597F">
            <w:pPr>
              <w:spacing w:line="260" w:lineRule="auto"/>
            </w:pPr>
            <w:r>
              <w:rPr>
                <w:sz w:val="20"/>
                <w:szCs w:val="20"/>
              </w:rPr>
              <w:t>Love, Agapao, and the Waiting</w:t>
            </w:r>
          </w:p>
        </w:tc>
        <w:tc>
          <w:tcPr>
            <w:tcW w:w="800" w:type="pct"/>
            <w:tcMar>
              <w:top w:w="80" w:type="dxa"/>
              <w:left w:w="120" w:type="dxa"/>
              <w:bottom w:w="80" w:type="dxa"/>
              <w:right w:w="120" w:type="dxa"/>
            </w:tcMar>
          </w:tcPr>
          <w:p w14:paraId="5B9D21E3" w14:textId="77777777" w:rsidR="002541C2" w:rsidRDefault="005E597F">
            <w:pPr>
              <w:spacing w:line="260" w:lineRule="auto"/>
            </w:pPr>
            <w:r>
              <w:rPr>
                <w:sz w:val="20"/>
                <w:szCs w:val="20"/>
              </w:rPr>
              <w:t>Chapters 6-7</w:t>
            </w:r>
          </w:p>
        </w:tc>
        <w:tc>
          <w:tcPr>
            <w:tcW w:w="2500" w:type="pct"/>
            <w:tcMar>
              <w:top w:w="80" w:type="dxa"/>
              <w:left w:w="120" w:type="dxa"/>
              <w:bottom w:w="80" w:type="dxa"/>
              <w:right w:w="120" w:type="dxa"/>
            </w:tcMar>
          </w:tcPr>
          <w:p w14:paraId="3629EF3C" w14:textId="77777777" w:rsidR="002541C2" w:rsidRDefault="005E597F">
            <w:pPr>
              <w:spacing w:line="260" w:lineRule="auto"/>
            </w:pPr>
            <w:r>
              <w:rPr>
                <w:sz w:val="20"/>
                <w:szCs w:val="20"/>
              </w:rPr>
              <w:t>Feelings cannot carry a marriage; agapao can. Singleness is a season with a gift in it.</w:t>
            </w:r>
          </w:p>
        </w:tc>
      </w:tr>
      <w:tr w:rsidR="002541C2" w14:paraId="1FE8C238" w14:textId="77777777">
        <w:tblPrEx>
          <w:tblCellMar>
            <w:top w:w="0" w:type="dxa"/>
            <w:bottom w:w="0" w:type="dxa"/>
          </w:tblCellMar>
        </w:tblPrEx>
        <w:tc>
          <w:tcPr>
            <w:tcW w:w="400" w:type="pct"/>
            <w:tcMar>
              <w:top w:w="80" w:type="dxa"/>
              <w:left w:w="120" w:type="dxa"/>
              <w:bottom w:w="80" w:type="dxa"/>
              <w:right w:w="120" w:type="dxa"/>
            </w:tcMar>
          </w:tcPr>
          <w:p w14:paraId="7DF65A07" w14:textId="77777777" w:rsidR="002541C2" w:rsidRDefault="005E597F">
            <w:pPr>
              <w:spacing w:line="260" w:lineRule="auto"/>
            </w:pPr>
            <w:r>
              <w:rPr>
                <w:sz w:val="20"/>
                <w:szCs w:val="20"/>
              </w:rPr>
              <w:t>6</w:t>
            </w:r>
          </w:p>
        </w:tc>
        <w:tc>
          <w:tcPr>
            <w:tcW w:w="1300" w:type="pct"/>
            <w:tcMar>
              <w:top w:w="80" w:type="dxa"/>
              <w:left w:w="120" w:type="dxa"/>
              <w:bottom w:w="80" w:type="dxa"/>
              <w:right w:w="120" w:type="dxa"/>
            </w:tcMar>
          </w:tcPr>
          <w:p w14:paraId="6EE8CA0F" w14:textId="77777777" w:rsidR="002541C2" w:rsidRDefault="005E597F">
            <w:pPr>
              <w:spacing w:line="260" w:lineRule="auto"/>
            </w:pPr>
            <w:r>
              <w:rPr>
                <w:sz w:val="20"/>
                <w:szCs w:val="20"/>
              </w:rPr>
              <w:t>From Meeting to Marriage — and Freedom</w:t>
            </w:r>
          </w:p>
        </w:tc>
        <w:tc>
          <w:tcPr>
            <w:tcW w:w="800" w:type="pct"/>
            <w:tcMar>
              <w:top w:w="80" w:type="dxa"/>
              <w:left w:w="120" w:type="dxa"/>
              <w:bottom w:w="80" w:type="dxa"/>
              <w:right w:w="120" w:type="dxa"/>
            </w:tcMar>
          </w:tcPr>
          <w:p w14:paraId="739C9A9B" w14:textId="77777777" w:rsidR="002541C2" w:rsidRDefault="005E597F">
            <w:pPr>
              <w:spacing w:line="260" w:lineRule="auto"/>
            </w:pPr>
            <w:r>
              <w:rPr>
                <w:sz w:val="20"/>
                <w:szCs w:val="20"/>
              </w:rPr>
              <w:t>Chapters 8-9</w:t>
            </w:r>
          </w:p>
        </w:tc>
        <w:tc>
          <w:tcPr>
            <w:tcW w:w="2500" w:type="pct"/>
            <w:tcMar>
              <w:top w:w="80" w:type="dxa"/>
              <w:left w:w="120" w:type="dxa"/>
              <w:bottom w:w="80" w:type="dxa"/>
              <w:right w:w="120" w:type="dxa"/>
            </w:tcMar>
          </w:tcPr>
          <w:p w14:paraId="59E42192" w14:textId="77777777" w:rsidR="002541C2" w:rsidRDefault="005E597F">
            <w:pPr>
              <w:spacing w:line="260" w:lineRule="auto"/>
            </w:pPr>
            <w:r>
              <w:rPr>
                <w:sz w:val="20"/>
                <w:szCs w:val="20"/>
              </w:rPr>
              <w:t>A workable process for pursuing marriage with purity, and the grace that keeps you in the race when you fail.</w:t>
            </w:r>
          </w:p>
        </w:tc>
      </w:tr>
    </w:tbl>
    <w:p w14:paraId="3F6FB290" w14:textId="77777777" w:rsidR="002541C2" w:rsidRDefault="005E597F">
      <w:r>
        <w:br w:type="page"/>
      </w:r>
    </w:p>
    <w:p w14:paraId="3B221E72" w14:textId="77777777" w:rsidR="002541C2" w:rsidRDefault="005E597F">
      <w:pPr>
        <w:spacing w:after="60" w:line="276" w:lineRule="auto"/>
      </w:pPr>
      <w:r>
        <w:rPr>
          <w:rFonts w:ascii="Trebuchet MS" w:eastAsia="Trebuchet MS" w:hAnsi="Trebuchet MS" w:cs="Trebuchet MS"/>
          <w:b/>
          <w:bCs/>
          <w:color w:val="5A5A55"/>
          <w:sz w:val="20"/>
          <w:szCs w:val="20"/>
        </w:rPr>
        <w:lastRenderedPageBreak/>
        <w:t>LESSON ONE</w:t>
      </w:r>
    </w:p>
    <w:p w14:paraId="26F6D6FA" w14:textId="77777777" w:rsidR="002541C2" w:rsidRDefault="005E597F">
      <w:pPr>
        <w:pStyle w:val="Heading1"/>
      </w:pPr>
      <w:r>
        <w:t>The Great Mystery</w:t>
      </w:r>
    </w:p>
    <w:p w14:paraId="66A20D4F" w14:textId="77777777" w:rsidR="002541C2" w:rsidRDefault="005E597F">
      <w:pPr>
        <w:spacing w:after="80" w:line="276" w:lineRule="auto"/>
      </w:pPr>
      <w:r>
        <w:rPr>
          <w:i/>
          <w:iCs/>
          <w:color w:val="5A5A55"/>
        </w:rPr>
        <w:t>Chapter 1 — The Great Mystery</w:t>
      </w:r>
    </w:p>
    <w:p w14:paraId="71E57D64" w14:textId="77777777" w:rsidR="002541C2" w:rsidRDefault="002541C2">
      <w:pPr>
        <w:pBdr>
          <w:bottom w:val="single" w:sz="6" w:space="0" w:color="D4D1CA"/>
        </w:pBdr>
        <w:spacing w:before="40" w:after="160"/>
      </w:pPr>
    </w:p>
    <w:p w14:paraId="0C086289" w14:textId="77777777" w:rsidR="002541C2" w:rsidRDefault="005E597F">
      <w:pPr>
        <w:spacing w:after="160" w:line="276" w:lineRule="auto"/>
      </w:pPr>
      <w:r>
        <w:rPr>
          <w:b/>
          <w:bCs/>
          <w:color w:val="1B474D"/>
        </w:rPr>
        <w:t xml:space="preserve">Big Idea: </w:t>
      </w:r>
      <w:r>
        <w:t>Sex was designed to create an unbreakable bond that pictures Christ and His church. Once you see what it is for, purity stops being a rule you keep and becomes a treasure you protect.</w:t>
      </w:r>
    </w:p>
    <w:p w14:paraId="38B8E954" w14:textId="77777777" w:rsidR="002541C2" w:rsidRDefault="005E597F">
      <w:pPr>
        <w:spacing w:after="200" w:line="276" w:lineRule="auto"/>
      </w:pPr>
      <w:r>
        <w:rPr>
          <w:b/>
          <w:bCs/>
          <w:color w:val="1B474D"/>
        </w:rPr>
        <w:t xml:space="preserve">Key Texts: </w:t>
      </w:r>
      <w:r>
        <w:t>Mark 10:6-9; Ephesians 5:22-33; 1 Corinthians 6:16-17; Genesis 4:1 (yada'); Psalm 51; Matthew 5:6; 1 Corinthians 10:13</w:t>
      </w:r>
    </w:p>
    <w:p w14:paraId="28DC00E7" w14:textId="77777777" w:rsidR="002541C2" w:rsidRDefault="005E597F">
      <w:pPr>
        <w:pStyle w:val="Heading3"/>
      </w:pPr>
      <w:r>
        <w:t>Session Goals</w:t>
      </w:r>
    </w:p>
    <w:p w14:paraId="1B1B590A" w14:textId="77777777" w:rsidR="002541C2" w:rsidRDefault="005E597F">
      <w:pPr>
        <w:pStyle w:val="ListParagraph"/>
        <w:numPr>
          <w:ilvl w:val="0"/>
          <w:numId w:val="2"/>
        </w:numPr>
        <w:spacing w:after="100" w:line="276" w:lineRule="auto"/>
      </w:pPr>
      <w:r>
        <w:t>Participants can explain the one-flesh bond as a spiritual reality, not only a physical act.</w:t>
      </w:r>
    </w:p>
    <w:p w14:paraId="0333942D" w14:textId="77777777" w:rsidR="002541C2" w:rsidRDefault="005E597F">
      <w:pPr>
        <w:pStyle w:val="ListParagraph"/>
        <w:numPr>
          <w:ilvl w:val="0"/>
          <w:numId w:val="2"/>
        </w:numPr>
        <w:spacing w:after="100" w:line="276" w:lineRule="auto"/>
      </w:pPr>
      <w:r>
        <w:t>Participants can name at least one rationalization they have personally used.</w:t>
      </w:r>
    </w:p>
    <w:p w14:paraId="6CC83705" w14:textId="77777777" w:rsidR="002541C2" w:rsidRDefault="005E597F">
      <w:pPr>
        <w:pStyle w:val="ListParagraph"/>
        <w:numPr>
          <w:ilvl w:val="0"/>
          <w:numId w:val="2"/>
        </w:numPr>
        <w:spacing w:after="100" w:line="276" w:lineRule="auto"/>
      </w:pPr>
      <w:r>
        <w:t>Participants understand the difference between remorse and repentance.</w:t>
      </w:r>
    </w:p>
    <w:p w14:paraId="57F3AF42" w14:textId="77777777" w:rsidR="002541C2" w:rsidRDefault="005E597F">
      <w:pPr>
        <w:pStyle w:val="Heading3"/>
      </w:pPr>
      <w:r>
        <w:t>Before the Session</w:t>
      </w:r>
    </w:p>
    <w:p w14:paraId="3A974BDF" w14:textId="77777777" w:rsidR="002541C2" w:rsidRDefault="005E597F">
      <w:pPr>
        <w:pStyle w:val="ListParagraph"/>
        <w:numPr>
          <w:ilvl w:val="0"/>
          <w:numId w:val="2"/>
        </w:numPr>
        <w:spacing w:after="100" w:line="276" w:lineRule="auto"/>
      </w:pPr>
      <w:r>
        <w:t>Write the phrase NOT EVEN A HINT on a board or card and leave it up all six weeks. You will define it next week; let it hang there tonight.</w:t>
      </w:r>
    </w:p>
    <w:p w14:paraId="59467C22" w14:textId="77777777" w:rsidR="002541C2" w:rsidRDefault="005E597F">
      <w:pPr>
        <w:pStyle w:val="ListParagraph"/>
        <w:numPr>
          <w:ilvl w:val="0"/>
          <w:numId w:val="2"/>
        </w:numPr>
        <w:spacing w:after="100" w:line="276" w:lineRule="auto"/>
      </w:pPr>
      <w:r>
        <w:t>Bring copies of the group covenant (ground rules) and read it aloud before anything else.</w:t>
      </w:r>
    </w:p>
    <w:p w14:paraId="00150131" w14:textId="77777777" w:rsidR="002541C2" w:rsidRDefault="005E597F">
      <w:pPr>
        <w:pStyle w:val="ListParagraph"/>
        <w:numPr>
          <w:ilvl w:val="0"/>
          <w:numId w:val="2"/>
        </w:numPr>
        <w:spacing w:after="100" w:line="276" w:lineRule="auto"/>
      </w:pPr>
      <w:r>
        <w:t>Have the Candace Cameron Bure story marked in Chapter 1 in case someone wants it read directly.</w:t>
      </w:r>
    </w:p>
    <w:p w14:paraId="40DB6A4D" w14:textId="77777777" w:rsidR="002541C2" w:rsidRDefault="005E597F">
      <w:pPr>
        <w:pStyle w:val="Heading3"/>
      </w:pPr>
      <w:r>
        <w:t>Timed Agenda</w:t>
      </w:r>
    </w:p>
    <w:tbl>
      <w:tblPr>
        <w:tblW w:w="5000" w:type="pct"/>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1683"/>
        <w:gridCol w:w="5797"/>
        <w:gridCol w:w="1870"/>
      </w:tblGrid>
      <w:tr w:rsidR="002541C2" w14:paraId="47CF00BA" w14:textId="77777777">
        <w:tblPrEx>
          <w:tblCellMar>
            <w:top w:w="0" w:type="dxa"/>
            <w:bottom w:w="0" w:type="dxa"/>
          </w:tblCellMar>
        </w:tblPrEx>
        <w:trPr>
          <w:tblHeader/>
        </w:trPr>
        <w:tc>
          <w:tcPr>
            <w:tcW w:w="900" w:type="pct"/>
            <w:shd w:val="clear" w:color="auto" w:fill="EDF1F1"/>
            <w:tcMar>
              <w:top w:w="80" w:type="dxa"/>
              <w:left w:w="120" w:type="dxa"/>
              <w:bottom w:w="80" w:type="dxa"/>
              <w:right w:w="120" w:type="dxa"/>
            </w:tcMar>
          </w:tcPr>
          <w:p w14:paraId="3C89D9FA" w14:textId="77777777" w:rsidR="002541C2" w:rsidRDefault="005E597F">
            <w:pPr>
              <w:spacing w:line="260" w:lineRule="auto"/>
            </w:pPr>
            <w:r>
              <w:rPr>
                <w:b/>
                <w:bCs/>
                <w:color w:val="1B474D"/>
                <w:sz w:val="20"/>
                <w:szCs w:val="20"/>
              </w:rPr>
              <w:t>Clock</w:t>
            </w:r>
          </w:p>
        </w:tc>
        <w:tc>
          <w:tcPr>
            <w:tcW w:w="3100" w:type="pct"/>
            <w:shd w:val="clear" w:color="auto" w:fill="EDF1F1"/>
            <w:tcMar>
              <w:top w:w="80" w:type="dxa"/>
              <w:left w:w="120" w:type="dxa"/>
              <w:bottom w:w="80" w:type="dxa"/>
              <w:right w:w="120" w:type="dxa"/>
            </w:tcMar>
          </w:tcPr>
          <w:p w14:paraId="0F7C104F" w14:textId="77777777" w:rsidR="002541C2" w:rsidRDefault="005E597F">
            <w:pPr>
              <w:spacing w:line="260" w:lineRule="auto"/>
            </w:pPr>
            <w:r>
              <w:rPr>
                <w:b/>
                <w:bCs/>
                <w:color w:val="1B474D"/>
                <w:sz w:val="20"/>
                <w:szCs w:val="20"/>
              </w:rPr>
              <w:t>Segment</w:t>
            </w:r>
          </w:p>
        </w:tc>
        <w:tc>
          <w:tcPr>
            <w:tcW w:w="1000" w:type="pct"/>
            <w:shd w:val="clear" w:color="auto" w:fill="EDF1F1"/>
            <w:tcMar>
              <w:top w:w="80" w:type="dxa"/>
              <w:left w:w="120" w:type="dxa"/>
              <w:bottom w:w="80" w:type="dxa"/>
              <w:right w:w="120" w:type="dxa"/>
            </w:tcMar>
          </w:tcPr>
          <w:p w14:paraId="258A5AED" w14:textId="77777777" w:rsidR="002541C2" w:rsidRDefault="005E597F">
            <w:pPr>
              <w:spacing w:line="260" w:lineRule="auto"/>
            </w:pPr>
            <w:r>
              <w:rPr>
                <w:b/>
                <w:bCs/>
                <w:color w:val="1B474D"/>
                <w:sz w:val="20"/>
                <w:szCs w:val="20"/>
              </w:rPr>
              <w:t>Length</w:t>
            </w:r>
          </w:p>
        </w:tc>
      </w:tr>
      <w:tr w:rsidR="002541C2" w14:paraId="4444D978" w14:textId="77777777">
        <w:tblPrEx>
          <w:tblCellMar>
            <w:top w:w="0" w:type="dxa"/>
            <w:bottom w:w="0" w:type="dxa"/>
          </w:tblCellMar>
        </w:tblPrEx>
        <w:tc>
          <w:tcPr>
            <w:tcW w:w="900" w:type="pct"/>
            <w:tcMar>
              <w:top w:w="80" w:type="dxa"/>
              <w:left w:w="120" w:type="dxa"/>
              <w:bottom w:w="80" w:type="dxa"/>
              <w:right w:w="120" w:type="dxa"/>
            </w:tcMar>
          </w:tcPr>
          <w:p w14:paraId="6B5BB61C" w14:textId="77777777" w:rsidR="002541C2" w:rsidRDefault="005E597F">
            <w:pPr>
              <w:spacing w:line="260" w:lineRule="auto"/>
            </w:pPr>
            <w:r>
              <w:rPr>
                <w:sz w:val="20"/>
                <w:szCs w:val="20"/>
              </w:rPr>
              <w:t>0:00-0:05</w:t>
            </w:r>
          </w:p>
        </w:tc>
        <w:tc>
          <w:tcPr>
            <w:tcW w:w="3100" w:type="pct"/>
            <w:tcMar>
              <w:top w:w="80" w:type="dxa"/>
              <w:left w:w="120" w:type="dxa"/>
              <w:bottom w:w="80" w:type="dxa"/>
              <w:right w:w="120" w:type="dxa"/>
            </w:tcMar>
          </w:tcPr>
          <w:p w14:paraId="38664882" w14:textId="77777777" w:rsidR="002541C2" w:rsidRDefault="005E597F">
            <w:pPr>
              <w:spacing w:line="260" w:lineRule="auto"/>
            </w:pPr>
            <w:r>
              <w:rPr>
                <w:sz w:val="20"/>
                <w:szCs w:val="20"/>
              </w:rPr>
              <w:t>Welcome, covenant, opener question</w:t>
            </w:r>
          </w:p>
        </w:tc>
        <w:tc>
          <w:tcPr>
            <w:tcW w:w="1000" w:type="pct"/>
            <w:tcMar>
              <w:top w:w="80" w:type="dxa"/>
              <w:left w:w="120" w:type="dxa"/>
              <w:bottom w:w="80" w:type="dxa"/>
              <w:right w:w="120" w:type="dxa"/>
            </w:tcMar>
          </w:tcPr>
          <w:p w14:paraId="46F87247" w14:textId="77777777" w:rsidR="002541C2" w:rsidRDefault="005E597F">
            <w:pPr>
              <w:spacing w:line="260" w:lineRule="auto"/>
            </w:pPr>
            <w:r>
              <w:rPr>
                <w:sz w:val="20"/>
                <w:szCs w:val="20"/>
              </w:rPr>
              <w:t>5 min</w:t>
            </w:r>
          </w:p>
        </w:tc>
      </w:tr>
      <w:tr w:rsidR="002541C2" w14:paraId="26489738" w14:textId="77777777">
        <w:tblPrEx>
          <w:tblCellMar>
            <w:top w:w="0" w:type="dxa"/>
            <w:bottom w:w="0" w:type="dxa"/>
          </w:tblCellMar>
        </w:tblPrEx>
        <w:tc>
          <w:tcPr>
            <w:tcW w:w="900" w:type="pct"/>
            <w:tcMar>
              <w:top w:w="80" w:type="dxa"/>
              <w:left w:w="120" w:type="dxa"/>
              <w:bottom w:w="80" w:type="dxa"/>
              <w:right w:w="120" w:type="dxa"/>
            </w:tcMar>
          </w:tcPr>
          <w:p w14:paraId="2057BBF8" w14:textId="77777777" w:rsidR="002541C2" w:rsidRDefault="005E597F">
            <w:pPr>
              <w:spacing w:line="260" w:lineRule="auto"/>
            </w:pPr>
            <w:r>
              <w:rPr>
                <w:sz w:val="20"/>
                <w:szCs w:val="20"/>
              </w:rPr>
              <w:t>0:05-0:12</w:t>
            </w:r>
          </w:p>
        </w:tc>
        <w:tc>
          <w:tcPr>
            <w:tcW w:w="3100" w:type="pct"/>
            <w:tcMar>
              <w:top w:w="80" w:type="dxa"/>
              <w:left w:w="120" w:type="dxa"/>
              <w:bottom w:w="80" w:type="dxa"/>
              <w:right w:w="120" w:type="dxa"/>
            </w:tcMar>
          </w:tcPr>
          <w:p w14:paraId="60D2D7BB" w14:textId="77777777" w:rsidR="002541C2" w:rsidRDefault="005E597F">
            <w:pPr>
              <w:spacing w:line="260" w:lineRule="auto"/>
            </w:pPr>
            <w:r>
              <w:rPr>
                <w:sz w:val="20"/>
                <w:szCs w:val="20"/>
              </w:rPr>
              <w:t>Teaching One: God's design and the great mystery</w:t>
            </w:r>
          </w:p>
        </w:tc>
        <w:tc>
          <w:tcPr>
            <w:tcW w:w="1000" w:type="pct"/>
            <w:tcMar>
              <w:top w:w="80" w:type="dxa"/>
              <w:left w:w="120" w:type="dxa"/>
              <w:bottom w:w="80" w:type="dxa"/>
              <w:right w:w="120" w:type="dxa"/>
            </w:tcMar>
          </w:tcPr>
          <w:p w14:paraId="13AB1B72" w14:textId="77777777" w:rsidR="002541C2" w:rsidRDefault="005E597F">
            <w:pPr>
              <w:spacing w:line="260" w:lineRule="auto"/>
            </w:pPr>
            <w:r>
              <w:rPr>
                <w:sz w:val="20"/>
                <w:szCs w:val="20"/>
              </w:rPr>
              <w:t>7 min</w:t>
            </w:r>
          </w:p>
        </w:tc>
      </w:tr>
      <w:tr w:rsidR="002541C2" w14:paraId="298D7985" w14:textId="77777777">
        <w:tblPrEx>
          <w:tblCellMar>
            <w:top w:w="0" w:type="dxa"/>
            <w:bottom w:w="0" w:type="dxa"/>
          </w:tblCellMar>
        </w:tblPrEx>
        <w:tc>
          <w:tcPr>
            <w:tcW w:w="900" w:type="pct"/>
            <w:tcMar>
              <w:top w:w="80" w:type="dxa"/>
              <w:left w:w="120" w:type="dxa"/>
              <w:bottom w:w="80" w:type="dxa"/>
              <w:right w:w="120" w:type="dxa"/>
            </w:tcMar>
          </w:tcPr>
          <w:p w14:paraId="49DDF8AA" w14:textId="77777777" w:rsidR="002541C2" w:rsidRDefault="005E597F">
            <w:pPr>
              <w:spacing w:line="260" w:lineRule="auto"/>
            </w:pPr>
            <w:r>
              <w:rPr>
                <w:sz w:val="20"/>
                <w:szCs w:val="20"/>
              </w:rPr>
              <w:t>0:12-0:22</w:t>
            </w:r>
          </w:p>
        </w:tc>
        <w:tc>
          <w:tcPr>
            <w:tcW w:w="3100" w:type="pct"/>
            <w:tcMar>
              <w:top w:w="80" w:type="dxa"/>
              <w:left w:w="120" w:type="dxa"/>
              <w:bottom w:w="80" w:type="dxa"/>
              <w:right w:w="120" w:type="dxa"/>
            </w:tcMar>
          </w:tcPr>
          <w:p w14:paraId="639969DF" w14:textId="77777777" w:rsidR="002541C2" w:rsidRDefault="005E597F">
            <w:pPr>
              <w:spacing w:line="260" w:lineRule="auto"/>
            </w:pPr>
            <w:r>
              <w:rPr>
                <w:sz w:val="20"/>
                <w:szCs w:val="20"/>
              </w:rPr>
              <w:t>Discussion Round One</w:t>
            </w:r>
          </w:p>
        </w:tc>
        <w:tc>
          <w:tcPr>
            <w:tcW w:w="1000" w:type="pct"/>
            <w:tcMar>
              <w:top w:w="80" w:type="dxa"/>
              <w:left w:w="120" w:type="dxa"/>
              <w:bottom w:w="80" w:type="dxa"/>
              <w:right w:w="120" w:type="dxa"/>
            </w:tcMar>
          </w:tcPr>
          <w:p w14:paraId="0F7F813B" w14:textId="77777777" w:rsidR="002541C2" w:rsidRDefault="005E597F">
            <w:pPr>
              <w:spacing w:line="260" w:lineRule="auto"/>
            </w:pPr>
            <w:r>
              <w:rPr>
                <w:sz w:val="20"/>
                <w:szCs w:val="20"/>
              </w:rPr>
              <w:t>10 min</w:t>
            </w:r>
          </w:p>
        </w:tc>
      </w:tr>
      <w:tr w:rsidR="002541C2" w14:paraId="50DA96A2" w14:textId="77777777">
        <w:tblPrEx>
          <w:tblCellMar>
            <w:top w:w="0" w:type="dxa"/>
            <w:bottom w:w="0" w:type="dxa"/>
          </w:tblCellMar>
        </w:tblPrEx>
        <w:tc>
          <w:tcPr>
            <w:tcW w:w="900" w:type="pct"/>
            <w:tcMar>
              <w:top w:w="80" w:type="dxa"/>
              <w:left w:w="120" w:type="dxa"/>
              <w:bottom w:w="80" w:type="dxa"/>
              <w:right w:w="120" w:type="dxa"/>
            </w:tcMar>
          </w:tcPr>
          <w:p w14:paraId="337BA8ED" w14:textId="77777777" w:rsidR="002541C2" w:rsidRDefault="005E597F">
            <w:pPr>
              <w:spacing w:line="260" w:lineRule="auto"/>
            </w:pPr>
            <w:r>
              <w:rPr>
                <w:sz w:val="20"/>
                <w:szCs w:val="20"/>
              </w:rPr>
              <w:t>0:22-0:32</w:t>
            </w:r>
          </w:p>
        </w:tc>
        <w:tc>
          <w:tcPr>
            <w:tcW w:w="3100" w:type="pct"/>
            <w:tcMar>
              <w:top w:w="80" w:type="dxa"/>
              <w:left w:w="120" w:type="dxa"/>
              <w:bottom w:w="80" w:type="dxa"/>
              <w:right w:w="120" w:type="dxa"/>
            </w:tcMar>
          </w:tcPr>
          <w:p w14:paraId="2A0C5C1F" w14:textId="77777777" w:rsidR="002541C2" w:rsidRDefault="005E597F">
            <w:pPr>
              <w:spacing w:line="260" w:lineRule="auto"/>
            </w:pPr>
            <w:r>
              <w:rPr>
                <w:sz w:val="20"/>
                <w:szCs w:val="20"/>
              </w:rPr>
              <w:t>Teaching Two: The lies we tell ourselves</w:t>
            </w:r>
          </w:p>
        </w:tc>
        <w:tc>
          <w:tcPr>
            <w:tcW w:w="1000" w:type="pct"/>
            <w:tcMar>
              <w:top w:w="80" w:type="dxa"/>
              <w:left w:w="120" w:type="dxa"/>
              <w:bottom w:w="80" w:type="dxa"/>
              <w:right w:w="120" w:type="dxa"/>
            </w:tcMar>
          </w:tcPr>
          <w:p w14:paraId="3736EACD" w14:textId="77777777" w:rsidR="002541C2" w:rsidRDefault="005E597F">
            <w:pPr>
              <w:spacing w:line="260" w:lineRule="auto"/>
            </w:pPr>
            <w:r>
              <w:rPr>
                <w:sz w:val="20"/>
                <w:szCs w:val="20"/>
              </w:rPr>
              <w:t>10 min</w:t>
            </w:r>
          </w:p>
        </w:tc>
      </w:tr>
      <w:tr w:rsidR="002541C2" w14:paraId="13EDA874" w14:textId="77777777">
        <w:tblPrEx>
          <w:tblCellMar>
            <w:top w:w="0" w:type="dxa"/>
            <w:bottom w:w="0" w:type="dxa"/>
          </w:tblCellMar>
        </w:tblPrEx>
        <w:tc>
          <w:tcPr>
            <w:tcW w:w="900" w:type="pct"/>
            <w:tcMar>
              <w:top w:w="80" w:type="dxa"/>
              <w:left w:w="120" w:type="dxa"/>
              <w:bottom w:w="80" w:type="dxa"/>
              <w:right w:w="120" w:type="dxa"/>
            </w:tcMar>
          </w:tcPr>
          <w:p w14:paraId="6CD1AEB9" w14:textId="77777777" w:rsidR="002541C2" w:rsidRDefault="005E597F">
            <w:pPr>
              <w:spacing w:line="260" w:lineRule="auto"/>
            </w:pPr>
            <w:r>
              <w:rPr>
                <w:sz w:val="20"/>
                <w:szCs w:val="20"/>
              </w:rPr>
              <w:t>0:32-0:40</w:t>
            </w:r>
          </w:p>
        </w:tc>
        <w:tc>
          <w:tcPr>
            <w:tcW w:w="3100" w:type="pct"/>
            <w:tcMar>
              <w:top w:w="80" w:type="dxa"/>
              <w:left w:w="120" w:type="dxa"/>
              <w:bottom w:w="80" w:type="dxa"/>
              <w:right w:w="120" w:type="dxa"/>
            </w:tcMar>
          </w:tcPr>
          <w:p w14:paraId="4328E24C" w14:textId="77777777" w:rsidR="002541C2" w:rsidRDefault="005E597F">
            <w:pPr>
              <w:spacing w:line="260" w:lineRule="auto"/>
            </w:pPr>
            <w:r>
              <w:rPr>
                <w:sz w:val="20"/>
                <w:szCs w:val="20"/>
              </w:rPr>
              <w:t>Discussion Round Two</w:t>
            </w:r>
          </w:p>
        </w:tc>
        <w:tc>
          <w:tcPr>
            <w:tcW w:w="1000" w:type="pct"/>
            <w:tcMar>
              <w:top w:w="80" w:type="dxa"/>
              <w:left w:w="120" w:type="dxa"/>
              <w:bottom w:w="80" w:type="dxa"/>
              <w:right w:w="120" w:type="dxa"/>
            </w:tcMar>
          </w:tcPr>
          <w:p w14:paraId="127E5774" w14:textId="77777777" w:rsidR="002541C2" w:rsidRDefault="005E597F">
            <w:pPr>
              <w:spacing w:line="260" w:lineRule="auto"/>
            </w:pPr>
            <w:r>
              <w:rPr>
                <w:sz w:val="20"/>
                <w:szCs w:val="20"/>
              </w:rPr>
              <w:t>8 min</w:t>
            </w:r>
          </w:p>
        </w:tc>
      </w:tr>
      <w:tr w:rsidR="002541C2" w14:paraId="67B55E78" w14:textId="77777777">
        <w:tblPrEx>
          <w:tblCellMar>
            <w:top w:w="0" w:type="dxa"/>
            <w:bottom w:w="0" w:type="dxa"/>
          </w:tblCellMar>
        </w:tblPrEx>
        <w:tc>
          <w:tcPr>
            <w:tcW w:w="900" w:type="pct"/>
            <w:tcMar>
              <w:top w:w="80" w:type="dxa"/>
              <w:left w:w="120" w:type="dxa"/>
              <w:bottom w:w="80" w:type="dxa"/>
              <w:right w:w="120" w:type="dxa"/>
            </w:tcMar>
          </w:tcPr>
          <w:p w14:paraId="1F641D2B" w14:textId="77777777" w:rsidR="002541C2" w:rsidRDefault="005E597F">
            <w:pPr>
              <w:spacing w:line="260" w:lineRule="auto"/>
            </w:pPr>
            <w:r>
              <w:rPr>
                <w:sz w:val="20"/>
                <w:szCs w:val="20"/>
              </w:rPr>
              <w:t>0:40-0:45</w:t>
            </w:r>
          </w:p>
        </w:tc>
        <w:tc>
          <w:tcPr>
            <w:tcW w:w="3100" w:type="pct"/>
            <w:tcMar>
              <w:top w:w="80" w:type="dxa"/>
              <w:left w:w="120" w:type="dxa"/>
              <w:bottom w:w="80" w:type="dxa"/>
              <w:right w:w="120" w:type="dxa"/>
            </w:tcMar>
          </w:tcPr>
          <w:p w14:paraId="5EBFC8D8" w14:textId="77777777" w:rsidR="002541C2" w:rsidRDefault="005E597F">
            <w:pPr>
              <w:spacing w:line="260" w:lineRule="auto"/>
            </w:pPr>
            <w:r>
              <w:rPr>
                <w:sz w:val="20"/>
                <w:szCs w:val="20"/>
              </w:rPr>
              <w:t>Close, challenge, homework, prayer</w:t>
            </w:r>
          </w:p>
        </w:tc>
        <w:tc>
          <w:tcPr>
            <w:tcW w:w="1000" w:type="pct"/>
            <w:tcMar>
              <w:top w:w="80" w:type="dxa"/>
              <w:left w:w="120" w:type="dxa"/>
              <w:bottom w:w="80" w:type="dxa"/>
              <w:right w:w="120" w:type="dxa"/>
            </w:tcMar>
          </w:tcPr>
          <w:p w14:paraId="7E88F895" w14:textId="77777777" w:rsidR="002541C2" w:rsidRDefault="005E597F">
            <w:pPr>
              <w:spacing w:line="260" w:lineRule="auto"/>
            </w:pPr>
            <w:r>
              <w:rPr>
                <w:sz w:val="20"/>
                <w:szCs w:val="20"/>
              </w:rPr>
              <w:t>5 min</w:t>
            </w:r>
          </w:p>
        </w:tc>
      </w:tr>
    </w:tbl>
    <w:p w14:paraId="33F602A0" w14:textId="77777777" w:rsidR="002541C2" w:rsidRDefault="002541C2">
      <w:pPr>
        <w:spacing w:after="120" w:line="276" w:lineRule="auto"/>
      </w:pPr>
    </w:p>
    <w:p w14:paraId="7FCF9694" w14:textId="77777777" w:rsidR="002541C2" w:rsidRDefault="005E597F">
      <w:pPr>
        <w:pStyle w:val="Heading2"/>
      </w:pPr>
      <w:r>
        <w:t>Welcome and Opener (5 minutes)</w:t>
      </w:r>
    </w:p>
    <w:p w14:paraId="59D09F87" w14:textId="77777777" w:rsidR="002541C2" w:rsidRDefault="005E597F">
      <w:pPr>
        <w:spacing w:after="120" w:line="276" w:lineRule="auto"/>
      </w:pPr>
      <w:r>
        <w:t>Read the group covenant aloud, then ask the opener. Do not skip the covenant — this study will only go as deep as the group feels safe going.</w:t>
      </w:r>
    </w:p>
    <w:p w14:paraId="3384F04F" w14:textId="77777777" w:rsidR="002541C2" w:rsidRDefault="005E597F">
      <w:pPr>
        <w:spacing w:after="100" w:line="276" w:lineRule="auto"/>
      </w:pPr>
      <w:r>
        <w:rPr>
          <w:b/>
          <w:bCs/>
          <w:color w:val="1B474D"/>
        </w:rPr>
        <w:t xml:space="preserve">Ask: </w:t>
      </w:r>
      <w:r>
        <w:rPr>
          <w:i/>
          <w:iCs/>
        </w:rPr>
        <w:t>In one sentence: what did you learn about sex growing up, and where did you learn it — home, church, friends, or a screen?</w:t>
      </w:r>
    </w:p>
    <w:p w14:paraId="0E03E09E" w14:textId="77777777" w:rsidR="002541C2" w:rsidRDefault="005E597F">
      <w:pPr>
        <w:pBdr>
          <w:left w:val="single" w:sz="12" w:space="12" w:color="1B474D"/>
        </w:pBdr>
        <w:spacing w:before="80" w:after="200" w:line="276" w:lineRule="auto"/>
        <w:ind w:left="360"/>
      </w:pPr>
      <w:r>
        <w:rPr>
          <w:b/>
          <w:bCs/>
          <w:color w:val="1B474D"/>
          <w:sz w:val="20"/>
          <w:szCs w:val="20"/>
        </w:rPr>
        <w:lastRenderedPageBreak/>
        <w:t xml:space="preserve">Facilitator note: </w:t>
      </w:r>
      <w:r>
        <w:rPr>
          <w:i/>
          <w:iCs/>
          <w:color w:val="5A5A55"/>
          <w:sz w:val="20"/>
          <w:szCs w:val="20"/>
        </w:rPr>
        <w:t>Go around the circle. Cap each answer at fifteen seconds. Your goal is participation, not depth.</w:t>
      </w:r>
    </w:p>
    <w:p w14:paraId="45CCBFAD" w14:textId="77777777" w:rsidR="002541C2" w:rsidRDefault="005E597F">
      <w:pPr>
        <w:pStyle w:val="Heading2"/>
      </w:pPr>
      <w:r>
        <w:t>Teaching Block One — God's Design and the Great Mystery (7 minutes)</w:t>
      </w:r>
    </w:p>
    <w:p w14:paraId="5AE2251D" w14:textId="77777777" w:rsidR="002541C2" w:rsidRDefault="005E597F">
      <w:pPr>
        <w:pStyle w:val="ListParagraph"/>
        <w:numPr>
          <w:ilvl w:val="0"/>
          <w:numId w:val="2"/>
        </w:numPr>
        <w:spacing w:after="100" w:line="276" w:lineRule="auto"/>
      </w:pPr>
      <w:r>
        <w:t>Open by saying plainly what the author says plainly: this is not a study arguing that sex is dirty. God intended sex to be a beautiful thing, and it is. The argument of the book is that the way to get the most enjoyment and fulfillment out of it is to do it His way.</w:t>
      </w:r>
    </w:p>
    <w:p w14:paraId="30B6BE80" w14:textId="77777777" w:rsidR="002541C2" w:rsidRDefault="005E597F">
      <w:pPr>
        <w:pStyle w:val="ListParagraph"/>
        <w:numPr>
          <w:ilvl w:val="0"/>
          <w:numId w:val="2"/>
        </w:numPr>
        <w:spacing w:after="100" w:line="276" w:lineRule="auto"/>
      </w:pPr>
      <w:r>
        <w:t>Read Mark 10:6-9. Draw out the mechanics of the text: the two become one flesh. Not act like one, not feel like one — become one. Paul calls this a great mystery in Ephesians 5:32.</w:t>
      </w:r>
    </w:p>
    <w:p w14:paraId="6DB6FCBA" w14:textId="77777777" w:rsidR="002541C2" w:rsidRDefault="005E597F">
      <w:pPr>
        <w:pStyle w:val="ListParagraph"/>
        <w:numPr>
          <w:ilvl w:val="0"/>
          <w:numId w:val="2"/>
        </w:numPr>
        <w:spacing w:after="100" w:line="276" w:lineRule="auto"/>
      </w:pPr>
      <w:r>
        <w:t>Ephesians 5:22-33 is the key that unlocks it. Paul says a husband who loves his wife loves himself, because she is now part of his own flesh through the one-flesh union. The husband pictures Christ; the wife pictures the church. Sex is the physical enactment of a spiritual reality.</w:t>
      </w:r>
    </w:p>
    <w:p w14:paraId="200A6FAC" w14:textId="77777777" w:rsidR="002541C2" w:rsidRDefault="005E597F">
      <w:pPr>
        <w:pStyle w:val="ListParagraph"/>
        <w:numPr>
          <w:ilvl w:val="0"/>
          <w:numId w:val="2"/>
        </w:numPr>
        <w:spacing w:after="100" w:line="276" w:lineRule="auto"/>
      </w:pPr>
      <w:r>
        <w:t>Then 1 Corinthians 6:16-17: the one who joins himself to a prostitute is one body with her, but the one who joins himself to the Lord is one spirit with Him. Paul deliberately uses the same grammar for both. That is not an accident.</w:t>
      </w:r>
    </w:p>
    <w:p w14:paraId="4B6AD5F3" w14:textId="77777777" w:rsidR="002541C2" w:rsidRDefault="005E597F">
      <w:pPr>
        <w:pStyle w:val="ListParagraph"/>
        <w:numPr>
          <w:ilvl w:val="0"/>
          <w:numId w:val="2"/>
        </w:numPr>
        <w:spacing w:after="100" w:line="276" w:lineRule="auto"/>
      </w:pPr>
      <w:r>
        <w:t>Give the Hebrew word. Genesis 4:1 says Adam knew — yada' — his wife. The same word describes knowing God intimately in 1 Samuel 3:7, Daniel 11:32, and Habakkuk 2:14. It is used roughly 900 times in the Old Testament. It means far more than knowing about someone; it means knowing in a deeply personal way.</w:t>
      </w:r>
    </w:p>
    <w:p w14:paraId="5C9EBB85" w14:textId="77777777" w:rsidR="002541C2" w:rsidRDefault="005E597F">
      <w:pPr>
        <w:pStyle w:val="ListParagraph"/>
        <w:numPr>
          <w:ilvl w:val="0"/>
          <w:numId w:val="2"/>
        </w:numPr>
        <w:spacing w:after="100" w:line="276" w:lineRule="auto"/>
      </w:pPr>
      <w:r>
        <w:t>Land the point: the purpose of sex, beyond procreation and pleasure, is to establish an unbreakable bond that parallels Christ's relationship with His church. That is why the misuse of it is not a small thing.</w:t>
      </w:r>
    </w:p>
    <w:p w14:paraId="508CBAE7" w14:textId="77777777" w:rsidR="002541C2" w:rsidRDefault="005E597F">
      <w:pPr>
        <w:pStyle w:val="ListParagraph"/>
        <w:numPr>
          <w:ilvl w:val="0"/>
          <w:numId w:val="2"/>
        </w:numPr>
        <w:spacing w:after="100" w:line="276" w:lineRule="auto"/>
      </w:pPr>
      <w:r>
        <w:t>Then bring in the science, briefly. Dopamine drives the desire to repeat a rewarding act. Oxytocin bonds a woman to the man she is in physical contact with, and floods her brain during intercourse. Vasopressin does the same work in men. These neurochemicals cannot distinguish a one-night encounter from a lifelong spouse.</w:t>
      </w:r>
    </w:p>
    <w:p w14:paraId="41EB04BD" w14:textId="77777777" w:rsidR="002541C2" w:rsidRDefault="005E597F">
      <w:pPr>
        <w:pStyle w:val="ListParagraph"/>
        <w:numPr>
          <w:ilvl w:val="0"/>
          <w:numId w:val="2"/>
        </w:numPr>
        <w:spacing w:after="100" w:line="276" w:lineRule="auto"/>
      </w:pPr>
      <w:r>
        <w:t>Quote Dr. Joe McIlhaney's warning from the chapter: the brain can be molded to not accept the deep emotional level that is so important for marriage. The author's image is a piece of tape that loses its stickiness after being applied and pulled off many different surfaces.</w:t>
      </w:r>
    </w:p>
    <w:p w14:paraId="702191D0" w14:textId="77777777" w:rsidR="002541C2" w:rsidRDefault="005E597F">
      <w:pPr>
        <w:pStyle w:val="ListParagraph"/>
        <w:numPr>
          <w:ilvl w:val="0"/>
          <w:numId w:val="2"/>
        </w:numPr>
        <w:spacing w:after="100" w:line="276" w:lineRule="auto"/>
      </w:pPr>
      <w:r>
        <w:t>Close the block with C. S. Lewis: the monstrosity of sex outside marriage is that people are trying to isolate one kind of union from all the other kinds of union that were meant to go with it — like chewing food for the taste and spitting it out rather than swallowing and digesting.</w:t>
      </w:r>
    </w:p>
    <w:p w14:paraId="52E3B985" w14:textId="77777777" w:rsidR="002541C2" w:rsidRDefault="005E597F">
      <w:pPr>
        <w:pStyle w:val="Heading2"/>
      </w:pPr>
      <w:r>
        <w:t>Discussion Round One (10 minutes)</w:t>
      </w:r>
    </w:p>
    <w:p w14:paraId="0550FEF5" w14:textId="77777777" w:rsidR="002541C2" w:rsidRDefault="005E597F">
      <w:pPr>
        <w:pStyle w:val="ListParagraph"/>
        <w:numPr>
          <w:ilvl w:val="0"/>
          <w:numId w:val="3"/>
        </w:numPr>
        <w:spacing w:after="100" w:line="276" w:lineRule="auto"/>
      </w:pPr>
      <w:r>
        <w:t>Why is sex outside of the covenant of marriage such a big deal? Push past "because the Bible says so" to the bond itself.</w:t>
      </w:r>
    </w:p>
    <w:p w14:paraId="0F51B61A" w14:textId="77777777" w:rsidR="002541C2" w:rsidRDefault="005E597F">
      <w:pPr>
        <w:pStyle w:val="ListParagraph"/>
        <w:numPr>
          <w:ilvl w:val="0"/>
          <w:numId w:val="3"/>
        </w:numPr>
        <w:spacing w:after="100" w:line="276" w:lineRule="auto"/>
      </w:pPr>
      <w:r>
        <w:t>Before tonight, had you thought of sex as a spiritual event or a physical one? What changes if it is both?</w:t>
      </w:r>
    </w:p>
    <w:p w14:paraId="4CC3C6A8" w14:textId="77777777" w:rsidR="002541C2" w:rsidRDefault="005E597F">
      <w:pPr>
        <w:pStyle w:val="ListParagraph"/>
        <w:numPr>
          <w:ilvl w:val="0"/>
          <w:numId w:val="3"/>
        </w:numPr>
        <w:spacing w:after="100" w:line="276" w:lineRule="auto"/>
      </w:pPr>
      <w:r>
        <w:t>The chapter argues that the neurochemistry is God's design, not an accident. What does that tell you about how He views this?</w:t>
      </w:r>
    </w:p>
    <w:p w14:paraId="0DA8F240" w14:textId="77777777" w:rsidR="002541C2" w:rsidRDefault="005E597F">
      <w:pPr>
        <w:pStyle w:val="ListParagraph"/>
        <w:numPr>
          <w:ilvl w:val="0"/>
          <w:numId w:val="3"/>
        </w:numPr>
        <w:spacing w:after="100" w:line="276" w:lineRule="auto"/>
      </w:pPr>
      <w:r>
        <w:lastRenderedPageBreak/>
        <w:t>If someone said, "I don't experience any spiritual connection — for me it's just sex," how would you respond using what we just read?</w:t>
      </w:r>
    </w:p>
    <w:p w14:paraId="25624536"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Watch for the group treating this as an abstract theology discussion. Bring it back to bodies and real relationships. If the room is quiet, answer the second question yourself first.</w:t>
      </w:r>
    </w:p>
    <w:p w14:paraId="4605F8CA" w14:textId="77777777" w:rsidR="002541C2" w:rsidRDefault="005E597F">
      <w:pPr>
        <w:pStyle w:val="Heading2"/>
      </w:pPr>
      <w:r>
        <w:t>Teaching Block Two — The Lies We Tell Ourselves (10 minutes)</w:t>
      </w:r>
    </w:p>
    <w:p w14:paraId="6E2644DB" w14:textId="77777777" w:rsidR="002541C2" w:rsidRDefault="005E597F">
      <w:pPr>
        <w:pStyle w:val="ListParagraph"/>
        <w:numPr>
          <w:ilvl w:val="0"/>
          <w:numId w:val="2"/>
        </w:numPr>
        <w:spacing w:after="100" w:line="276" w:lineRule="auto"/>
      </w:pPr>
      <w:r>
        <w:t>State the statistic the author cites: more than half the church is in bondage to some form of sexual sin. Then say the honest thing — the point of that number is not shame, it is company. Nobody in this room is the only one.</w:t>
      </w:r>
    </w:p>
    <w:p w14:paraId="4D2C7FD7" w14:textId="77777777" w:rsidR="002541C2" w:rsidRDefault="005E597F">
      <w:pPr>
        <w:pStyle w:val="ListParagraph"/>
        <w:numPr>
          <w:ilvl w:val="0"/>
          <w:numId w:val="2"/>
        </w:numPr>
        <w:spacing w:after="100" w:line="276" w:lineRule="auto"/>
      </w:pPr>
      <w:r>
        <w:t>Explain the two categories the author names. Some have decided to live sexually pure lives but cannot seem to resist temptation. Others are not convinced purity is even possible, so they have not yet decided to fight. Ask people to privately identify which one they are.</w:t>
      </w:r>
    </w:p>
    <w:p w14:paraId="3F3145BB" w14:textId="77777777" w:rsidR="002541C2" w:rsidRDefault="005E597F">
      <w:pPr>
        <w:pStyle w:val="ListParagraph"/>
        <w:numPr>
          <w:ilvl w:val="0"/>
          <w:numId w:val="2"/>
        </w:numPr>
        <w:spacing w:after="100" w:line="276" w:lineRule="auto"/>
      </w:pPr>
      <w:r>
        <w:t>Read several of the rationalizations from the chapter out loud, slowly, without commentary: I only do it once in a while. I'll do it this one last time. We're getting married anyway. We need to know if we're sexually compatible. God knows my heart. It's just not realistic to go that long without it. Everybody's doing it.</w:t>
      </w:r>
    </w:p>
    <w:p w14:paraId="604CDC9E" w14:textId="77777777" w:rsidR="002541C2" w:rsidRDefault="005E597F">
      <w:pPr>
        <w:pStyle w:val="ListParagraph"/>
        <w:numPr>
          <w:ilvl w:val="0"/>
          <w:numId w:val="2"/>
        </w:numPr>
        <w:spacing w:after="100" w:line="276" w:lineRule="auto"/>
      </w:pPr>
      <w:r>
        <w:t>Then pause. Let the silence sit for a few seconds. That list is the whole point of the block.</w:t>
      </w:r>
    </w:p>
    <w:p w14:paraId="7FB87063" w14:textId="77777777" w:rsidR="002541C2" w:rsidRDefault="005E597F">
      <w:pPr>
        <w:pStyle w:val="ListParagraph"/>
        <w:numPr>
          <w:ilvl w:val="0"/>
          <w:numId w:val="2"/>
        </w:numPr>
        <w:spacing w:after="100" w:line="276" w:lineRule="auto"/>
      </w:pPr>
      <w:r>
        <w:t>Tell the Candace Cameron Bure story from the chapter. She came to Christ at twelve, and as a young adult told herself that if being intimate with the boyfriend she loved was the worst thing she was doing, that was not that bad compared to what everyone else was doing. Her pattern: sin, ask forgiveness, repeat, and treat forgiveness as a clean slate for next time.</w:t>
      </w:r>
    </w:p>
    <w:p w14:paraId="61BC81BF" w14:textId="77777777" w:rsidR="002541C2" w:rsidRDefault="005E597F">
      <w:pPr>
        <w:pStyle w:val="ListParagraph"/>
        <w:numPr>
          <w:ilvl w:val="0"/>
          <w:numId w:val="2"/>
        </w:numPr>
        <w:spacing w:after="100" w:line="276" w:lineRule="auto"/>
      </w:pPr>
      <w:r>
        <w:t>What broke the pattern was reading about a pastor in a novel who was left behind — a man whose whole life centered on church, who never gave up his sinful ways but kept asking forgiveness because he thought God was bound to grant it. He admitted he had fooled himself into believing he could basically live in sin and pretend to be devout. Candace's words: "I realized my whole life I was just using God's forgiveness as a license to live my life the way I wanted to live."</w:t>
      </w:r>
    </w:p>
    <w:p w14:paraId="17CA58ED" w14:textId="77777777" w:rsidR="002541C2" w:rsidRDefault="005E597F">
      <w:pPr>
        <w:pStyle w:val="ListParagraph"/>
        <w:numPr>
          <w:ilvl w:val="0"/>
          <w:numId w:val="2"/>
        </w:numPr>
        <w:spacing w:after="100" w:line="276" w:lineRule="auto"/>
      </w:pPr>
      <w:r>
        <w:t>Be careful here, and say so out loud: this is not a claim that God withholds forgiveness. He is quick to forgive whenever we repent. The issue is what repentance actually is. Luke 13:3 — unless you repent. To repent means a complete change of mind and heart about the sin, and a resolve not to live in it anymore.</w:t>
      </w:r>
    </w:p>
    <w:p w14:paraId="48C23C16" w14:textId="77777777" w:rsidR="002541C2" w:rsidRDefault="005E597F">
      <w:pPr>
        <w:pStyle w:val="ListParagraph"/>
        <w:numPr>
          <w:ilvl w:val="0"/>
          <w:numId w:val="2"/>
        </w:numPr>
        <w:spacing w:after="100" w:line="276" w:lineRule="auto"/>
      </w:pPr>
      <w:r>
        <w:t>Walk through Psalm 51 as the model. David was broken over having sinned against God (v. 4) and grieved the Holy Spirit (v. 11). He did not rationalize. The sacrifice God wants is a broken and contrite heart (vv. 16-17). He asked for a clean heart and a steadfast spirit (v. 10) — that is a man purposing to live differently, not just feeling bad.</w:t>
      </w:r>
    </w:p>
    <w:p w14:paraId="5E87F67A" w14:textId="77777777" w:rsidR="002541C2" w:rsidRDefault="005E597F">
      <w:pPr>
        <w:pStyle w:val="ListParagraph"/>
        <w:numPr>
          <w:ilvl w:val="0"/>
          <w:numId w:val="2"/>
        </w:numPr>
        <w:spacing w:after="100" w:line="276" w:lineRule="auto"/>
      </w:pPr>
      <w:r>
        <w:t>Finally, name the biggest lie of all, which the chapter attributes to Satan's big-lie technique: that God is a cosmic killjoy, and the Christian life means no more fun. The author's testimony is the counterargument — his life got better, not worse, after he was set free, and his only regret was not doing it sooner. Matthew 5:6: blessed are those who hunger and thirst for righteousness, for they shall be satisfied.</w:t>
      </w:r>
    </w:p>
    <w:p w14:paraId="21078209" w14:textId="77777777" w:rsidR="002541C2" w:rsidRDefault="005E597F">
      <w:pPr>
        <w:pStyle w:val="Heading2"/>
      </w:pPr>
      <w:r>
        <w:t>Discussion Round Two (8 minutes)</w:t>
      </w:r>
    </w:p>
    <w:p w14:paraId="38145356" w14:textId="77777777" w:rsidR="002541C2" w:rsidRDefault="005E597F">
      <w:pPr>
        <w:pStyle w:val="ListParagraph"/>
        <w:numPr>
          <w:ilvl w:val="0"/>
          <w:numId w:val="3"/>
        </w:numPr>
        <w:spacing w:after="100" w:line="276" w:lineRule="auto"/>
      </w:pPr>
      <w:r>
        <w:t>In what ways have you rationalized sexual sin? Use the list we read if one of them was yours.</w:t>
      </w:r>
    </w:p>
    <w:p w14:paraId="7ECDC954" w14:textId="77777777" w:rsidR="002541C2" w:rsidRDefault="005E597F">
      <w:pPr>
        <w:pStyle w:val="ListParagraph"/>
        <w:numPr>
          <w:ilvl w:val="0"/>
          <w:numId w:val="3"/>
        </w:numPr>
        <w:spacing w:after="100" w:line="276" w:lineRule="auto"/>
      </w:pPr>
      <w:r>
        <w:t>What is the difference between feeling bad about sin and repenting of it? Which one describes your last few years?</w:t>
      </w:r>
    </w:p>
    <w:p w14:paraId="37B19979" w14:textId="77777777" w:rsidR="002541C2" w:rsidRDefault="005E597F">
      <w:pPr>
        <w:pStyle w:val="ListParagraph"/>
        <w:numPr>
          <w:ilvl w:val="0"/>
          <w:numId w:val="3"/>
        </w:numPr>
        <w:spacing w:after="100" w:line="276" w:lineRule="auto"/>
      </w:pPr>
      <w:r>
        <w:t>Do you actually believe you could be happier and more satisfied living this God's way? Be honest — most of us say yes and live no.</w:t>
      </w:r>
    </w:p>
    <w:p w14:paraId="33597779" w14:textId="77777777" w:rsidR="002541C2" w:rsidRDefault="005E597F">
      <w:pPr>
        <w:pStyle w:val="ListParagraph"/>
        <w:numPr>
          <w:ilvl w:val="0"/>
          <w:numId w:val="3"/>
        </w:numPr>
        <w:spacing w:after="100" w:line="276" w:lineRule="auto"/>
      </w:pPr>
      <w:r>
        <w:t>If you have not resolved to live a sexually pure life, what is keeping you from deciding tonight?</w:t>
      </w:r>
    </w:p>
    <w:p w14:paraId="0A491F7F"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Question four is the hinge of the entire six weeks. Do not rush it and do not answer it for anyone. If the group is large, break into pairs for the last four minutes so more people actually speak.</w:t>
      </w:r>
    </w:p>
    <w:p w14:paraId="324A0A01" w14:textId="77777777" w:rsidR="002541C2" w:rsidRDefault="005E597F">
      <w:pPr>
        <w:pStyle w:val="Heading2"/>
      </w:pPr>
      <w:r>
        <w:t>Close (5 minutes)</w:t>
      </w:r>
    </w:p>
    <w:p w14:paraId="5D6E8B0C" w14:textId="77777777" w:rsidR="002541C2" w:rsidRDefault="005E597F">
      <w:pPr>
        <w:spacing w:after="120" w:line="276" w:lineRule="auto"/>
      </w:pPr>
      <w:r>
        <w:rPr>
          <w:b/>
          <w:bCs/>
          <w:color w:val="1B474D"/>
        </w:rPr>
        <w:t xml:space="preserve">Challenge: </w:t>
      </w:r>
      <w:r>
        <w:t>Before next week, write down one rationalization you have used and one sentence naming what it actually is. Do not show it to anyone. Bring it with you.</w:t>
      </w:r>
    </w:p>
    <w:p w14:paraId="74D93E85" w14:textId="77777777" w:rsidR="002541C2" w:rsidRDefault="005E597F">
      <w:pPr>
        <w:spacing w:after="120" w:line="276" w:lineRule="auto"/>
      </w:pPr>
      <w:r>
        <w:rPr>
          <w:b/>
          <w:bCs/>
          <w:color w:val="1B474D"/>
        </w:rPr>
        <w:t xml:space="preserve">Homework: </w:t>
      </w:r>
      <w:r>
        <w:t>Read Chapters 2 and 3. Read Psalm 51 slowly, three times, on three different days.</w:t>
      </w:r>
    </w:p>
    <w:p w14:paraId="4D407B7D" w14:textId="77777777" w:rsidR="002541C2" w:rsidRDefault="005E597F">
      <w:pPr>
        <w:spacing w:after="200" w:line="276" w:lineRule="auto"/>
      </w:pPr>
      <w:r>
        <w:rPr>
          <w:b/>
          <w:bCs/>
          <w:color w:val="1B474D"/>
        </w:rPr>
        <w:t xml:space="preserve">Prayer: </w:t>
      </w:r>
      <w:r>
        <w:t>Pray Psalm 51:10 over the group by name if they are comfortable: create in them a clean heart, and renew a steadfast spirit within them. Close by reminding the group that no one has to have this figured out by next week.</w:t>
      </w:r>
    </w:p>
    <w:p w14:paraId="3DCE37F6" w14:textId="77777777" w:rsidR="002541C2" w:rsidRDefault="005E597F">
      <w:r>
        <w:br w:type="page"/>
      </w:r>
    </w:p>
    <w:p w14:paraId="2B45B222" w14:textId="77777777" w:rsidR="002541C2" w:rsidRDefault="005E597F">
      <w:pPr>
        <w:spacing w:after="60" w:line="276" w:lineRule="auto"/>
      </w:pPr>
      <w:r>
        <w:rPr>
          <w:rFonts w:ascii="Trebuchet MS" w:eastAsia="Trebuchet MS" w:hAnsi="Trebuchet MS" w:cs="Trebuchet MS"/>
          <w:b/>
          <w:bCs/>
          <w:color w:val="5A5A55"/>
          <w:sz w:val="20"/>
          <w:szCs w:val="20"/>
        </w:rPr>
        <w:t>LESSON TWO</w:t>
      </w:r>
    </w:p>
    <w:p w14:paraId="2BCF8D0E" w14:textId="77777777" w:rsidR="002541C2" w:rsidRDefault="005E597F">
      <w:pPr>
        <w:pStyle w:val="Heading1"/>
      </w:pPr>
      <w:r>
        <w:t>The Root Beneath the Fruit</w:t>
      </w:r>
    </w:p>
    <w:p w14:paraId="54632F98" w14:textId="77777777" w:rsidR="002541C2" w:rsidRDefault="005E597F">
      <w:pPr>
        <w:spacing w:after="80" w:line="276" w:lineRule="auto"/>
      </w:pPr>
      <w:r>
        <w:rPr>
          <w:i/>
          <w:iCs/>
          <w:color w:val="5A5A55"/>
        </w:rPr>
        <w:t>Chapters 2-3 — Why All the Fuss About Lust / Artificial Stimulation</w:t>
      </w:r>
    </w:p>
    <w:p w14:paraId="7C25CE6E" w14:textId="77777777" w:rsidR="002541C2" w:rsidRDefault="002541C2">
      <w:pPr>
        <w:pBdr>
          <w:bottom w:val="single" w:sz="6" w:space="0" w:color="D4D1CA"/>
        </w:pBdr>
        <w:spacing w:before="40" w:after="160"/>
      </w:pPr>
    </w:p>
    <w:p w14:paraId="516D4799" w14:textId="77777777" w:rsidR="002541C2" w:rsidRDefault="005E597F">
      <w:pPr>
        <w:spacing w:after="160" w:line="276" w:lineRule="auto"/>
      </w:pPr>
      <w:r>
        <w:rPr>
          <w:b/>
          <w:bCs/>
          <w:color w:val="1B474D"/>
        </w:rPr>
        <w:t xml:space="preserve">Big Idea: </w:t>
      </w:r>
      <w:r>
        <w:t>Fornication is the fruit; lust is the root. God's standard of not even a hint is not an unreachable rule — it is a claim on the whole heart, and it exposes masturbation and pornography as lust in private rather than harmless outlets.</w:t>
      </w:r>
    </w:p>
    <w:p w14:paraId="68609950" w14:textId="77777777" w:rsidR="002541C2" w:rsidRDefault="005E597F">
      <w:pPr>
        <w:spacing w:after="200" w:line="276" w:lineRule="auto"/>
      </w:pPr>
      <w:r>
        <w:rPr>
          <w:b/>
          <w:bCs/>
          <w:color w:val="1B474D"/>
        </w:rPr>
        <w:t xml:space="preserve">Key Texts: </w:t>
      </w:r>
      <w:r>
        <w:t>Matthew 5:28; Ephesians 5:3; James 1:14-15; Proverbs 4:23; Revelation 3:15-16; Job 31:1; 1 Corinthians 6:18; Song of Solomon 2:7</w:t>
      </w:r>
    </w:p>
    <w:p w14:paraId="5CE67F02" w14:textId="77777777" w:rsidR="002541C2" w:rsidRDefault="005E597F">
      <w:pPr>
        <w:pStyle w:val="Heading3"/>
      </w:pPr>
      <w:r>
        <w:t>Session Goals</w:t>
      </w:r>
    </w:p>
    <w:p w14:paraId="11A34D9D" w14:textId="77777777" w:rsidR="002541C2" w:rsidRDefault="005E597F">
      <w:pPr>
        <w:pStyle w:val="ListParagraph"/>
        <w:numPr>
          <w:ilvl w:val="0"/>
          <w:numId w:val="2"/>
        </w:numPr>
        <w:spacing w:after="100" w:line="276" w:lineRule="auto"/>
      </w:pPr>
      <w:r>
        <w:t>Participants can distinguish between temptation, an involuntary thought, and the sin of lust.</w:t>
      </w:r>
    </w:p>
    <w:p w14:paraId="40E54A5D" w14:textId="77777777" w:rsidR="002541C2" w:rsidRDefault="005E597F">
      <w:pPr>
        <w:pStyle w:val="ListParagraph"/>
        <w:numPr>
          <w:ilvl w:val="0"/>
          <w:numId w:val="2"/>
        </w:numPr>
        <w:spacing w:after="100" w:line="276" w:lineRule="auto"/>
      </w:pPr>
      <w:r>
        <w:t>Participants can articulate why the heart standard makes behavior-only rules insufficient.</w:t>
      </w:r>
    </w:p>
    <w:p w14:paraId="3762B2D1" w14:textId="77777777" w:rsidR="002541C2" w:rsidRDefault="005E597F">
      <w:pPr>
        <w:pStyle w:val="ListParagraph"/>
        <w:numPr>
          <w:ilvl w:val="0"/>
          <w:numId w:val="2"/>
        </w:numPr>
        <w:spacing w:after="100" w:line="276" w:lineRule="auto"/>
      </w:pPr>
      <w:r>
        <w:t>Participants understand the spiritual and neurological case against pornography and masturbation without being shamed.</w:t>
      </w:r>
    </w:p>
    <w:p w14:paraId="6072DE61" w14:textId="77777777" w:rsidR="002541C2" w:rsidRDefault="005E597F">
      <w:pPr>
        <w:pStyle w:val="Heading3"/>
      </w:pPr>
      <w:r>
        <w:t>Before the Session</w:t>
      </w:r>
    </w:p>
    <w:p w14:paraId="31CA2301" w14:textId="77777777" w:rsidR="002541C2" w:rsidRDefault="005E597F">
      <w:pPr>
        <w:pStyle w:val="ListParagraph"/>
        <w:numPr>
          <w:ilvl w:val="0"/>
          <w:numId w:val="2"/>
        </w:numPr>
        <w:spacing w:after="100" w:line="276" w:lineRule="auto"/>
      </w:pPr>
      <w:r>
        <w:t>If your group is larger than eight, split men and women for both discussion rounds tonight. Recruit a co-facilitator of the opposite sex in advance.</w:t>
      </w:r>
    </w:p>
    <w:p w14:paraId="32ADA931" w14:textId="77777777" w:rsidR="002541C2" w:rsidRDefault="005E597F">
      <w:pPr>
        <w:pStyle w:val="ListParagraph"/>
        <w:numPr>
          <w:ilvl w:val="0"/>
          <w:numId w:val="2"/>
        </w:numPr>
        <w:spacing w:after="100" w:line="276" w:lineRule="auto"/>
      </w:pPr>
      <w:r>
        <w:t>This is the session where someone may confess something serious for the first time. Decide beforehand how you will respond: thank them, do not probe, and follow up privately within 48 hours.</w:t>
      </w:r>
    </w:p>
    <w:p w14:paraId="4B408FBF" w14:textId="77777777" w:rsidR="002541C2" w:rsidRDefault="005E597F">
      <w:pPr>
        <w:pStyle w:val="ListParagraph"/>
        <w:numPr>
          <w:ilvl w:val="0"/>
          <w:numId w:val="2"/>
        </w:numPr>
        <w:spacing w:after="100" w:line="276" w:lineRule="auto"/>
      </w:pPr>
      <w:r>
        <w:t>Re-read the ground rules aloud tonight. Do not assume Week 1 covered it.</w:t>
      </w:r>
    </w:p>
    <w:p w14:paraId="06D76F27" w14:textId="77777777" w:rsidR="002541C2" w:rsidRDefault="005E597F">
      <w:pPr>
        <w:pStyle w:val="Heading3"/>
      </w:pPr>
      <w:r>
        <w:t>Timed Agenda</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1683"/>
        <w:gridCol w:w="5797"/>
        <w:gridCol w:w="1870"/>
      </w:tblGrid>
      <w:tr w:rsidR="002541C2" w14:paraId="797FCF83" w14:textId="77777777">
        <w:tblPrEx>
          <w:tblCellMar>
            <w:top w:w="0" w:type="dxa"/>
            <w:bottom w:w="0" w:type="dxa"/>
          </w:tblCellMar>
        </w:tblPrEx>
        <w:trPr>
          <w:tblHeader/>
        </w:trPr>
        <w:tc>
          <w:tcPr>
            <w:tcW w:w="900" w:type="pct"/>
            <w:shd w:val="clear" w:color="auto" w:fill="EDF1F1"/>
            <w:tcMar>
              <w:top w:w="80" w:type="dxa"/>
              <w:left w:w="120" w:type="dxa"/>
              <w:bottom w:w="80" w:type="dxa"/>
              <w:right w:w="120" w:type="dxa"/>
            </w:tcMar>
          </w:tcPr>
          <w:p w14:paraId="11CFD9B4" w14:textId="77777777" w:rsidR="002541C2" w:rsidRDefault="005E597F">
            <w:pPr>
              <w:spacing w:line="260" w:lineRule="auto"/>
            </w:pPr>
            <w:r>
              <w:rPr>
                <w:b/>
                <w:bCs/>
                <w:color w:val="1B474D"/>
                <w:sz w:val="20"/>
                <w:szCs w:val="20"/>
              </w:rPr>
              <w:t>Clock</w:t>
            </w:r>
          </w:p>
        </w:tc>
        <w:tc>
          <w:tcPr>
            <w:tcW w:w="3100" w:type="pct"/>
            <w:shd w:val="clear" w:color="auto" w:fill="EDF1F1"/>
            <w:tcMar>
              <w:top w:w="80" w:type="dxa"/>
              <w:left w:w="120" w:type="dxa"/>
              <w:bottom w:w="80" w:type="dxa"/>
              <w:right w:w="120" w:type="dxa"/>
            </w:tcMar>
          </w:tcPr>
          <w:p w14:paraId="6DDF7A25" w14:textId="77777777" w:rsidR="002541C2" w:rsidRDefault="005E597F">
            <w:pPr>
              <w:spacing w:line="260" w:lineRule="auto"/>
            </w:pPr>
            <w:r>
              <w:rPr>
                <w:b/>
                <w:bCs/>
                <w:color w:val="1B474D"/>
                <w:sz w:val="20"/>
                <w:szCs w:val="20"/>
              </w:rPr>
              <w:t>Segment</w:t>
            </w:r>
          </w:p>
        </w:tc>
        <w:tc>
          <w:tcPr>
            <w:tcW w:w="1000" w:type="pct"/>
            <w:shd w:val="clear" w:color="auto" w:fill="EDF1F1"/>
            <w:tcMar>
              <w:top w:w="80" w:type="dxa"/>
              <w:left w:w="120" w:type="dxa"/>
              <w:bottom w:w="80" w:type="dxa"/>
              <w:right w:w="120" w:type="dxa"/>
            </w:tcMar>
          </w:tcPr>
          <w:p w14:paraId="315DE0A4" w14:textId="77777777" w:rsidR="002541C2" w:rsidRDefault="005E597F">
            <w:pPr>
              <w:spacing w:line="260" w:lineRule="auto"/>
            </w:pPr>
            <w:r>
              <w:rPr>
                <w:b/>
                <w:bCs/>
                <w:color w:val="1B474D"/>
                <w:sz w:val="20"/>
                <w:szCs w:val="20"/>
              </w:rPr>
              <w:t>Length</w:t>
            </w:r>
          </w:p>
        </w:tc>
      </w:tr>
      <w:tr w:rsidR="002541C2" w14:paraId="3E557251" w14:textId="77777777">
        <w:tblPrEx>
          <w:tblCellMar>
            <w:top w:w="0" w:type="dxa"/>
            <w:bottom w:w="0" w:type="dxa"/>
          </w:tblCellMar>
        </w:tblPrEx>
        <w:tc>
          <w:tcPr>
            <w:tcW w:w="900" w:type="pct"/>
            <w:tcMar>
              <w:top w:w="80" w:type="dxa"/>
              <w:left w:w="120" w:type="dxa"/>
              <w:bottom w:w="80" w:type="dxa"/>
              <w:right w:w="120" w:type="dxa"/>
            </w:tcMar>
          </w:tcPr>
          <w:p w14:paraId="3748CFEC" w14:textId="77777777" w:rsidR="002541C2" w:rsidRDefault="005E597F">
            <w:pPr>
              <w:spacing w:line="260" w:lineRule="auto"/>
            </w:pPr>
            <w:r>
              <w:rPr>
                <w:sz w:val="20"/>
                <w:szCs w:val="20"/>
              </w:rPr>
              <w:t>0:00-0:05</w:t>
            </w:r>
          </w:p>
        </w:tc>
        <w:tc>
          <w:tcPr>
            <w:tcW w:w="3100" w:type="pct"/>
            <w:tcMar>
              <w:top w:w="80" w:type="dxa"/>
              <w:left w:w="120" w:type="dxa"/>
              <w:bottom w:w="80" w:type="dxa"/>
              <w:right w:w="120" w:type="dxa"/>
            </w:tcMar>
          </w:tcPr>
          <w:p w14:paraId="7F5D69F8" w14:textId="77777777" w:rsidR="002541C2" w:rsidRDefault="005E597F">
            <w:pPr>
              <w:spacing w:line="260" w:lineRule="auto"/>
            </w:pPr>
            <w:r>
              <w:rPr>
                <w:sz w:val="20"/>
                <w:szCs w:val="20"/>
              </w:rPr>
              <w:t>Welcome, re-read covenant, opener question</w:t>
            </w:r>
          </w:p>
        </w:tc>
        <w:tc>
          <w:tcPr>
            <w:tcW w:w="1000" w:type="pct"/>
            <w:tcMar>
              <w:top w:w="80" w:type="dxa"/>
              <w:left w:w="120" w:type="dxa"/>
              <w:bottom w:w="80" w:type="dxa"/>
              <w:right w:w="120" w:type="dxa"/>
            </w:tcMar>
          </w:tcPr>
          <w:p w14:paraId="3DB75C1C" w14:textId="77777777" w:rsidR="002541C2" w:rsidRDefault="005E597F">
            <w:pPr>
              <w:spacing w:line="260" w:lineRule="auto"/>
            </w:pPr>
            <w:r>
              <w:rPr>
                <w:sz w:val="20"/>
                <w:szCs w:val="20"/>
              </w:rPr>
              <w:t>5 min</w:t>
            </w:r>
          </w:p>
        </w:tc>
      </w:tr>
      <w:tr w:rsidR="002541C2" w14:paraId="39876DFA" w14:textId="77777777">
        <w:tblPrEx>
          <w:tblCellMar>
            <w:top w:w="0" w:type="dxa"/>
            <w:bottom w:w="0" w:type="dxa"/>
          </w:tblCellMar>
        </w:tblPrEx>
        <w:tc>
          <w:tcPr>
            <w:tcW w:w="900" w:type="pct"/>
            <w:tcMar>
              <w:top w:w="80" w:type="dxa"/>
              <w:left w:w="120" w:type="dxa"/>
              <w:bottom w:w="80" w:type="dxa"/>
              <w:right w:w="120" w:type="dxa"/>
            </w:tcMar>
          </w:tcPr>
          <w:p w14:paraId="6F0F6697" w14:textId="77777777" w:rsidR="002541C2" w:rsidRDefault="005E597F">
            <w:pPr>
              <w:spacing w:line="260" w:lineRule="auto"/>
            </w:pPr>
            <w:r>
              <w:rPr>
                <w:sz w:val="20"/>
                <w:szCs w:val="20"/>
              </w:rPr>
              <w:t>0:05-0:12</w:t>
            </w:r>
          </w:p>
        </w:tc>
        <w:tc>
          <w:tcPr>
            <w:tcW w:w="3100" w:type="pct"/>
            <w:tcMar>
              <w:top w:w="80" w:type="dxa"/>
              <w:left w:w="120" w:type="dxa"/>
              <w:bottom w:w="80" w:type="dxa"/>
              <w:right w:w="120" w:type="dxa"/>
            </w:tcMar>
          </w:tcPr>
          <w:p w14:paraId="3CDF8E8A" w14:textId="77777777" w:rsidR="002541C2" w:rsidRDefault="005E597F">
            <w:pPr>
              <w:spacing w:line="260" w:lineRule="auto"/>
            </w:pPr>
            <w:r>
              <w:rPr>
                <w:sz w:val="20"/>
                <w:szCs w:val="20"/>
              </w:rPr>
              <w:t>Teaching One: What lust is and is not</w:t>
            </w:r>
          </w:p>
        </w:tc>
        <w:tc>
          <w:tcPr>
            <w:tcW w:w="1000" w:type="pct"/>
            <w:tcMar>
              <w:top w:w="80" w:type="dxa"/>
              <w:left w:w="120" w:type="dxa"/>
              <w:bottom w:w="80" w:type="dxa"/>
              <w:right w:w="120" w:type="dxa"/>
            </w:tcMar>
          </w:tcPr>
          <w:p w14:paraId="676C1C52" w14:textId="77777777" w:rsidR="002541C2" w:rsidRDefault="005E597F">
            <w:pPr>
              <w:spacing w:line="260" w:lineRule="auto"/>
            </w:pPr>
            <w:r>
              <w:rPr>
                <w:sz w:val="20"/>
                <w:szCs w:val="20"/>
              </w:rPr>
              <w:t>7 min</w:t>
            </w:r>
          </w:p>
        </w:tc>
      </w:tr>
      <w:tr w:rsidR="002541C2" w14:paraId="61EAD095" w14:textId="77777777">
        <w:tblPrEx>
          <w:tblCellMar>
            <w:top w:w="0" w:type="dxa"/>
            <w:bottom w:w="0" w:type="dxa"/>
          </w:tblCellMar>
        </w:tblPrEx>
        <w:tc>
          <w:tcPr>
            <w:tcW w:w="900" w:type="pct"/>
            <w:tcMar>
              <w:top w:w="80" w:type="dxa"/>
              <w:left w:w="120" w:type="dxa"/>
              <w:bottom w:w="80" w:type="dxa"/>
              <w:right w:w="120" w:type="dxa"/>
            </w:tcMar>
          </w:tcPr>
          <w:p w14:paraId="1B92D0C9" w14:textId="77777777" w:rsidR="002541C2" w:rsidRDefault="005E597F">
            <w:pPr>
              <w:spacing w:line="260" w:lineRule="auto"/>
            </w:pPr>
            <w:r>
              <w:rPr>
                <w:sz w:val="20"/>
                <w:szCs w:val="20"/>
              </w:rPr>
              <w:t>0:12-0:22</w:t>
            </w:r>
          </w:p>
        </w:tc>
        <w:tc>
          <w:tcPr>
            <w:tcW w:w="3100" w:type="pct"/>
            <w:tcMar>
              <w:top w:w="80" w:type="dxa"/>
              <w:left w:w="120" w:type="dxa"/>
              <w:bottom w:w="80" w:type="dxa"/>
              <w:right w:w="120" w:type="dxa"/>
            </w:tcMar>
          </w:tcPr>
          <w:p w14:paraId="6A607500" w14:textId="77777777" w:rsidR="002541C2" w:rsidRDefault="005E597F">
            <w:pPr>
              <w:spacing w:line="260" w:lineRule="auto"/>
            </w:pPr>
            <w:r>
              <w:rPr>
                <w:sz w:val="20"/>
                <w:szCs w:val="20"/>
              </w:rPr>
              <w:t>Discussion Round One</w:t>
            </w:r>
          </w:p>
        </w:tc>
        <w:tc>
          <w:tcPr>
            <w:tcW w:w="1000" w:type="pct"/>
            <w:tcMar>
              <w:top w:w="80" w:type="dxa"/>
              <w:left w:w="120" w:type="dxa"/>
              <w:bottom w:w="80" w:type="dxa"/>
              <w:right w:w="120" w:type="dxa"/>
            </w:tcMar>
          </w:tcPr>
          <w:p w14:paraId="117573DE" w14:textId="77777777" w:rsidR="002541C2" w:rsidRDefault="005E597F">
            <w:pPr>
              <w:spacing w:line="260" w:lineRule="auto"/>
            </w:pPr>
            <w:r>
              <w:rPr>
                <w:sz w:val="20"/>
                <w:szCs w:val="20"/>
              </w:rPr>
              <w:t>10 min</w:t>
            </w:r>
          </w:p>
        </w:tc>
      </w:tr>
      <w:tr w:rsidR="002541C2" w14:paraId="00443CCE" w14:textId="77777777">
        <w:tblPrEx>
          <w:tblCellMar>
            <w:top w:w="0" w:type="dxa"/>
            <w:bottom w:w="0" w:type="dxa"/>
          </w:tblCellMar>
        </w:tblPrEx>
        <w:tc>
          <w:tcPr>
            <w:tcW w:w="900" w:type="pct"/>
            <w:tcMar>
              <w:top w:w="80" w:type="dxa"/>
              <w:left w:w="120" w:type="dxa"/>
              <w:bottom w:w="80" w:type="dxa"/>
              <w:right w:w="120" w:type="dxa"/>
            </w:tcMar>
          </w:tcPr>
          <w:p w14:paraId="0850C22B" w14:textId="77777777" w:rsidR="002541C2" w:rsidRDefault="005E597F">
            <w:pPr>
              <w:spacing w:line="260" w:lineRule="auto"/>
            </w:pPr>
            <w:r>
              <w:rPr>
                <w:sz w:val="20"/>
                <w:szCs w:val="20"/>
              </w:rPr>
              <w:t>0:22-0:32</w:t>
            </w:r>
          </w:p>
        </w:tc>
        <w:tc>
          <w:tcPr>
            <w:tcW w:w="3100" w:type="pct"/>
            <w:tcMar>
              <w:top w:w="80" w:type="dxa"/>
              <w:left w:w="120" w:type="dxa"/>
              <w:bottom w:w="80" w:type="dxa"/>
              <w:right w:w="120" w:type="dxa"/>
            </w:tcMar>
          </w:tcPr>
          <w:p w14:paraId="1D359D87" w14:textId="77777777" w:rsidR="002541C2" w:rsidRDefault="005E597F">
            <w:pPr>
              <w:spacing w:line="260" w:lineRule="auto"/>
            </w:pPr>
            <w:r>
              <w:rPr>
                <w:sz w:val="20"/>
                <w:szCs w:val="20"/>
              </w:rPr>
              <w:t>Teaching Two: Not even a hint, and artificial stimulation</w:t>
            </w:r>
          </w:p>
        </w:tc>
        <w:tc>
          <w:tcPr>
            <w:tcW w:w="1000" w:type="pct"/>
            <w:tcMar>
              <w:top w:w="80" w:type="dxa"/>
              <w:left w:w="120" w:type="dxa"/>
              <w:bottom w:w="80" w:type="dxa"/>
              <w:right w:w="120" w:type="dxa"/>
            </w:tcMar>
          </w:tcPr>
          <w:p w14:paraId="2CE8F679" w14:textId="77777777" w:rsidR="002541C2" w:rsidRDefault="005E597F">
            <w:pPr>
              <w:spacing w:line="260" w:lineRule="auto"/>
            </w:pPr>
            <w:r>
              <w:rPr>
                <w:sz w:val="20"/>
                <w:szCs w:val="20"/>
              </w:rPr>
              <w:t>10 min</w:t>
            </w:r>
          </w:p>
        </w:tc>
      </w:tr>
      <w:tr w:rsidR="002541C2" w14:paraId="14C5059E" w14:textId="77777777">
        <w:tblPrEx>
          <w:tblCellMar>
            <w:top w:w="0" w:type="dxa"/>
            <w:bottom w:w="0" w:type="dxa"/>
          </w:tblCellMar>
        </w:tblPrEx>
        <w:tc>
          <w:tcPr>
            <w:tcW w:w="900" w:type="pct"/>
            <w:tcMar>
              <w:top w:w="80" w:type="dxa"/>
              <w:left w:w="120" w:type="dxa"/>
              <w:bottom w:w="80" w:type="dxa"/>
              <w:right w:w="120" w:type="dxa"/>
            </w:tcMar>
          </w:tcPr>
          <w:p w14:paraId="54DD4AD4" w14:textId="77777777" w:rsidR="002541C2" w:rsidRDefault="005E597F">
            <w:pPr>
              <w:spacing w:line="260" w:lineRule="auto"/>
            </w:pPr>
            <w:r>
              <w:rPr>
                <w:sz w:val="20"/>
                <w:szCs w:val="20"/>
              </w:rPr>
              <w:t>0:32-0:40</w:t>
            </w:r>
          </w:p>
        </w:tc>
        <w:tc>
          <w:tcPr>
            <w:tcW w:w="3100" w:type="pct"/>
            <w:tcMar>
              <w:top w:w="80" w:type="dxa"/>
              <w:left w:w="120" w:type="dxa"/>
              <w:bottom w:w="80" w:type="dxa"/>
              <w:right w:w="120" w:type="dxa"/>
            </w:tcMar>
          </w:tcPr>
          <w:p w14:paraId="488C965C" w14:textId="77777777" w:rsidR="002541C2" w:rsidRDefault="005E597F">
            <w:pPr>
              <w:spacing w:line="260" w:lineRule="auto"/>
            </w:pPr>
            <w:r>
              <w:rPr>
                <w:sz w:val="20"/>
                <w:szCs w:val="20"/>
              </w:rPr>
              <w:t>Discussion Round Two</w:t>
            </w:r>
          </w:p>
        </w:tc>
        <w:tc>
          <w:tcPr>
            <w:tcW w:w="1000" w:type="pct"/>
            <w:tcMar>
              <w:top w:w="80" w:type="dxa"/>
              <w:left w:w="120" w:type="dxa"/>
              <w:bottom w:w="80" w:type="dxa"/>
              <w:right w:w="120" w:type="dxa"/>
            </w:tcMar>
          </w:tcPr>
          <w:p w14:paraId="54712C80" w14:textId="77777777" w:rsidR="002541C2" w:rsidRDefault="005E597F">
            <w:pPr>
              <w:spacing w:line="260" w:lineRule="auto"/>
            </w:pPr>
            <w:r>
              <w:rPr>
                <w:sz w:val="20"/>
                <w:szCs w:val="20"/>
              </w:rPr>
              <w:t>8 min</w:t>
            </w:r>
          </w:p>
        </w:tc>
      </w:tr>
      <w:tr w:rsidR="002541C2" w14:paraId="28FA2800" w14:textId="77777777">
        <w:tblPrEx>
          <w:tblCellMar>
            <w:top w:w="0" w:type="dxa"/>
            <w:bottom w:w="0" w:type="dxa"/>
          </w:tblCellMar>
        </w:tblPrEx>
        <w:tc>
          <w:tcPr>
            <w:tcW w:w="900" w:type="pct"/>
            <w:tcMar>
              <w:top w:w="80" w:type="dxa"/>
              <w:left w:w="120" w:type="dxa"/>
              <w:bottom w:w="80" w:type="dxa"/>
              <w:right w:w="120" w:type="dxa"/>
            </w:tcMar>
          </w:tcPr>
          <w:p w14:paraId="65752D14" w14:textId="77777777" w:rsidR="002541C2" w:rsidRDefault="005E597F">
            <w:pPr>
              <w:spacing w:line="260" w:lineRule="auto"/>
            </w:pPr>
            <w:r>
              <w:rPr>
                <w:sz w:val="20"/>
                <w:szCs w:val="20"/>
              </w:rPr>
              <w:t>0:40-0:45</w:t>
            </w:r>
          </w:p>
        </w:tc>
        <w:tc>
          <w:tcPr>
            <w:tcW w:w="3100" w:type="pct"/>
            <w:tcMar>
              <w:top w:w="80" w:type="dxa"/>
              <w:left w:w="120" w:type="dxa"/>
              <w:bottom w:w="80" w:type="dxa"/>
              <w:right w:w="120" w:type="dxa"/>
            </w:tcMar>
          </w:tcPr>
          <w:p w14:paraId="5B4F3853" w14:textId="77777777" w:rsidR="002541C2" w:rsidRDefault="005E597F">
            <w:pPr>
              <w:spacing w:line="260" w:lineRule="auto"/>
            </w:pPr>
            <w:r>
              <w:rPr>
                <w:sz w:val="20"/>
                <w:szCs w:val="20"/>
              </w:rPr>
              <w:t>Close, challenge, homework, prayer</w:t>
            </w:r>
          </w:p>
        </w:tc>
        <w:tc>
          <w:tcPr>
            <w:tcW w:w="1000" w:type="pct"/>
            <w:tcMar>
              <w:top w:w="80" w:type="dxa"/>
              <w:left w:w="120" w:type="dxa"/>
              <w:bottom w:w="80" w:type="dxa"/>
              <w:right w:w="120" w:type="dxa"/>
            </w:tcMar>
          </w:tcPr>
          <w:p w14:paraId="09309CC0" w14:textId="77777777" w:rsidR="002541C2" w:rsidRDefault="005E597F">
            <w:pPr>
              <w:spacing w:line="260" w:lineRule="auto"/>
            </w:pPr>
            <w:r>
              <w:rPr>
                <w:sz w:val="20"/>
                <w:szCs w:val="20"/>
              </w:rPr>
              <w:t>5 min</w:t>
            </w:r>
          </w:p>
        </w:tc>
      </w:tr>
    </w:tbl>
    <w:p w14:paraId="1FDD4EF6" w14:textId="77777777" w:rsidR="002541C2" w:rsidRDefault="002541C2">
      <w:pPr>
        <w:spacing w:after="120" w:line="276" w:lineRule="auto"/>
      </w:pPr>
    </w:p>
    <w:p w14:paraId="082AE75F" w14:textId="77777777" w:rsidR="002541C2" w:rsidRDefault="005E597F">
      <w:pPr>
        <w:pStyle w:val="Heading2"/>
      </w:pPr>
      <w:r>
        <w:t>Welcome and Opener (5 minutes)</w:t>
      </w:r>
    </w:p>
    <w:p w14:paraId="70FADD3C" w14:textId="77777777" w:rsidR="002541C2" w:rsidRDefault="005E597F">
      <w:pPr>
        <w:spacing w:after="120" w:line="276" w:lineRule="auto"/>
      </w:pPr>
      <w:r>
        <w:t>Re-read the covenant. Then ask the opener, and answer it first yourself with something real but not graphic.</w:t>
      </w:r>
    </w:p>
    <w:p w14:paraId="630629B3" w14:textId="77777777" w:rsidR="002541C2" w:rsidRDefault="005E597F">
      <w:pPr>
        <w:spacing w:after="100" w:line="276" w:lineRule="auto"/>
      </w:pPr>
      <w:r>
        <w:rPr>
          <w:b/>
          <w:bCs/>
          <w:color w:val="1B474D"/>
        </w:rPr>
        <w:t xml:space="preserve">Ask: </w:t>
      </w:r>
      <w:r>
        <w:rPr>
          <w:i/>
          <w:iCs/>
        </w:rPr>
        <w:t>Finish this sentence out loud: "The thing most likely to catch my eye or my attention in a given week is ______."</w:t>
      </w:r>
    </w:p>
    <w:p w14:paraId="7E7AAF3C"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Answers will range from a person to a phone to a streaming service. Do not comment on any of them. You are just getting the topic into the air.</w:t>
      </w:r>
    </w:p>
    <w:p w14:paraId="43A190A0" w14:textId="77777777" w:rsidR="002541C2" w:rsidRDefault="005E597F">
      <w:pPr>
        <w:pStyle w:val="Heading2"/>
      </w:pPr>
      <w:r>
        <w:t>Teaching Block One — What Lust Is and Is Not (7 minutes)</w:t>
      </w:r>
    </w:p>
    <w:p w14:paraId="28361F78" w14:textId="77777777" w:rsidR="002541C2" w:rsidRDefault="005E597F">
      <w:pPr>
        <w:pStyle w:val="ListParagraph"/>
        <w:numPr>
          <w:ilvl w:val="0"/>
          <w:numId w:val="2"/>
        </w:numPr>
        <w:spacing w:after="100" w:line="276" w:lineRule="auto"/>
      </w:pPr>
      <w:r>
        <w:t>Open with the thesis of Chapter 2: fornication is only part of the story. It is a symptom. The real battle is with lust. Every act begins with a thought that was left unaddressed and allowed to linger.</w:t>
      </w:r>
    </w:p>
    <w:p w14:paraId="3F62142A" w14:textId="77777777" w:rsidR="002541C2" w:rsidRDefault="005E597F">
      <w:pPr>
        <w:pStyle w:val="ListParagraph"/>
        <w:numPr>
          <w:ilvl w:val="0"/>
          <w:numId w:val="2"/>
        </w:numPr>
        <w:spacing w:after="100" w:line="276" w:lineRule="auto"/>
      </w:pPr>
      <w:r>
        <w:t>Clear the ground first, because this is where most people get it wrong. It is not lust to have a strong sex drive. It is not lust to notice that someone is attractive. It is not lust to be tempted — Hebrews 4:15 says Jesus was tempted in every way. Spontaneous, involuntary sexual thoughts are not sin, because they are not an act of the conscious will. They can be dismissed without sin occurring.</w:t>
      </w:r>
    </w:p>
    <w:p w14:paraId="30AC535E" w14:textId="77777777" w:rsidR="002541C2" w:rsidRDefault="005E597F">
      <w:pPr>
        <w:pStyle w:val="ListParagraph"/>
        <w:numPr>
          <w:ilvl w:val="0"/>
          <w:numId w:val="2"/>
        </w:numPr>
        <w:spacing w:after="100" w:line="276" w:lineRule="auto"/>
      </w:pPr>
      <w:r>
        <w:t>Now define it. Lust occurs when a person chooses to let the mind dwell on those thoughts, producing a sexual desire outside of marriage, instead of arresting them. It also occurs when we intentionally initiate and fantasize about another person.</w:t>
      </w:r>
    </w:p>
    <w:p w14:paraId="5E071B42" w14:textId="77777777" w:rsidR="002541C2" w:rsidRDefault="005E597F">
      <w:pPr>
        <w:pStyle w:val="ListParagraph"/>
        <w:numPr>
          <w:ilvl w:val="0"/>
          <w:numId w:val="2"/>
        </w:numPr>
        <w:spacing w:after="100" w:line="276" w:lineRule="auto"/>
      </w:pPr>
      <w:r>
        <w:t>Give the group the working test from the chapter: if you are doing mentally what you would do physically, if given the opportunity, then it is lust.</w:t>
      </w:r>
    </w:p>
    <w:p w14:paraId="51AD9236" w14:textId="77777777" w:rsidR="002541C2" w:rsidRDefault="005E597F">
      <w:pPr>
        <w:pStyle w:val="ListParagraph"/>
        <w:numPr>
          <w:ilvl w:val="0"/>
          <w:numId w:val="2"/>
        </w:numPr>
        <w:spacing w:after="100" w:line="276" w:lineRule="auto"/>
      </w:pPr>
      <w:r>
        <w:t>Correct the common assumption directly: this is not a male issue. The chapter says women lust too — men tend to be more transparent about it, women more discreet. Christian women report significant struggles with lust at high rates. Say this plainly so the women in your group are not sitting through a men's lesson.</w:t>
      </w:r>
    </w:p>
    <w:p w14:paraId="0ACEF64A" w14:textId="77777777" w:rsidR="002541C2" w:rsidRDefault="005E597F">
      <w:pPr>
        <w:pStyle w:val="ListParagraph"/>
        <w:numPr>
          <w:ilvl w:val="0"/>
          <w:numId w:val="2"/>
        </w:numPr>
        <w:spacing w:after="100" w:line="276" w:lineRule="auto"/>
      </w:pPr>
      <w:r>
        <w:t>Read the characteristics of lust from the chapter as a list: it seeks a legitimate God-given desire in an illegitimate way; it reduces sex to the physical and ignores the spiritual; it is never satisfied and always wants more; it leads to more sin; it objectifies people and reduces their worth to a tool; it is self-serving; it is rebellion against God.</w:t>
      </w:r>
    </w:p>
    <w:p w14:paraId="40CB3219" w14:textId="77777777" w:rsidR="002541C2" w:rsidRDefault="005E597F">
      <w:pPr>
        <w:pStyle w:val="ListParagraph"/>
        <w:numPr>
          <w:ilvl w:val="0"/>
          <w:numId w:val="2"/>
        </w:numPr>
        <w:spacing w:after="100" w:line="276" w:lineRule="auto"/>
      </w:pPr>
      <w:r>
        <w:t>Contrast it with love in one line: love seeks to respect the other person, preserve their purity, and honor God. Lust is entirely self-focused, at the other person's expense.</w:t>
      </w:r>
    </w:p>
    <w:p w14:paraId="4E4DD248" w14:textId="77777777" w:rsidR="002541C2" w:rsidRDefault="005E597F">
      <w:pPr>
        <w:pStyle w:val="ListParagraph"/>
        <w:numPr>
          <w:ilvl w:val="0"/>
          <w:numId w:val="2"/>
        </w:numPr>
        <w:spacing w:after="100" w:line="276" w:lineRule="auto"/>
      </w:pPr>
      <w:r>
        <w:t>End the block on Matthew 5:28 — whoever looks at a woman with lust has already committed adultery in his heart. Jesus is not exaggerating for effect. He is telling us where God's jurisdiction is.</w:t>
      </w:r>
    </w:p>
    <w:p w14:paraId="1A88EEE6" w14:textId="77777777" w:rsidR="002541C2" w:rsidRDefault="005E597F">
      <w:pPr>
        <w:pStyle w:val="Heading2"/>
      </w:pPr>
      <w:r>
        <w:t>Discussion Round One (10 minutes)</w:t>
      </w:r>
    </w:p>
    <w:p w14:paraId="12419FC2" w14:textId="77777777" w:rsidR="002541C2" w:rsidRDefault="005E597F">
      <w:pPr>
        <w:pStyle w:val="ListParagraph"/>
        <w:numPr>
          <w:ilvl w:val="0"/>
          <w:numId w:val="3"/>
        </w:numPr>
        <w:spacing w:after="100" w:line="276" w:lineRule="auto"/>
      </w:pPr>
      <w:r>
        <w:t>If you are thinking inappropriate thoughts but no physical act has taken place, why does it matter?</w:t>
      </w:r>
    </w:p>
    <w:p w14:paraId="7A9AA3C6" w14:textId="77777777" w:rsidR="002541C2" w:rsidRDefault="005E597F">
      <w:pPr>
        <w:pStyle w:val="ListParagraph"/>
        <w:numPr>
          <w:ilvl w:val="0"/>
          <w:numId w:val="3"/>
        </w:numPr>
        <w:spacing w:after="100" w:line="276" w:lineRule="auto"/>
      </w:pPr>
      <w:r>
        <w:t>Where is the line for you personally between noticing someone and lusting after them? Be specific about what happens in the seconds after you notice.</w:t>
      </w:r>
    </w:p>
    <w:p w14:paraId="1989DC04" w14:textId="77777777" w:rsidR="002541C2" w:rsidRDefault="005E597F">
      <w:pPr>
        <w:pStyle w:val="ListParagraph"/>
        <w:numPr>
          <w:ilvl w:val="0"/>
          <w:numId w:val="3"/>
        </w:numPr>
        <w:spacing w:after="100" w:line="276" w:lineRule="auto"/>
      </w:pPr>
      <w:r>
        <w:t>The chapter says the source of lust is our own hearts, not the devil and not the other person. How does that change who is responsible?</w:t>
      </w:r>
    </w:p>
    <w:p w14:paraId="58CA4D4F" w14:textId="77777777" w:rsidR="002541C2" w:rsidRDefault="005E597F">
      <w:pPr>
        <w:pStyle w:val="ListParagraph"/>
        <w:numPr>
          <w:ilvl w:val="0"/>
          <w:numId w:val="3"/>
        </w:numPr>
        <w:spacing w:after="100" w:line="276" w:lineRule="auto"/>
      </w:pPr>
      <w:r>
        <w:t>Which characteristic of lust from that list hits closest to home — that it is never satisfied, that it objectifies people, or that it is rebellion?</w:t>
      </w:r>
    </w:p>
    <w:p w14:paraId="6404B0F4"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Some men will want to talk about how women dress. Redirect: the chapter is explicit that when a man begins to lust, he does not get to blame the woman, and that the actions of another never absolve us of our obligation. Modesty is next week's application, not tonight's excuse.</w:t>
      </w:r>
    </w:p>
    <w:p w14:paraId="23057801" w14:textId="77777777" w:rsidR="002541C2" w:rsidRDefault="005E597F">
      <w:pPr>
        <w:pStyle w:val="Heading2"/>
      </w:pPr>
      <w:r>
        <w:t>Teaching Block Two — Not Even a Hint, and Artificial Stimulation (10 minutes)</w:t>
      </w:r>
    </w:p>
    <w:p w14:paraId="23D97F67" w14:textId="77777777" w:rsidR="002541C2" w:rsidRDefault="005E597F">
      <w:pPr>
        <w:pStyle w:val="ListParagraph"/>
        <w:numPr>
          <w:ilvl w:val="0"/>
          <w:numId w:val="2"/>
        </w:numPr>
        <w:spacing w:after="100" w:line="276" w:lineRule="auto"/>
      </w:pPr>
      <w:r>
        <w:t>Read Ephesians 5:3 aloud: among you there must not be even a hint of sexual immorality, or of any kind of impurity. Then acknowledge the obvious objection — that is an impossible standard. The chapter agrees. You cannot live up to it on your own; God never intended you to. It requires moment-by-moment dependence on Him.</w:t>
      </w:r>
    </w:p>
    <w:p w14:paraId="69F95F5E" w14:textId="77777777" w:rsidR="002541C2" w:rsidRDefault="005E597F">
      <w:pPr>
        <w:pStyle w:val="ListParagraph"/>
        <w:numPr>
          <w:ilvl w:val="0"/>
          <w:numId w:val="2"/>
        </w:numPr>
        <w:spacing w:after="100" w:line="276" w:lineRule="auto"/>
      </w:pPr>
      <w:r>
        <w:t>Give the two reasons the standard is set there. First: what starts as just a hint never stays a hint. James 1:15 — when lust has conceived, it gives birth to sin. A hint is a seed; once it takes root it grows. Galatians 6:7 — we reap what we sow.</w:t>
      </w:r>
    </w:p>
    <w:p w14:paraId="1ECC87E5" w14:textId="77777777" w:rsidR="002541C2" w:rsidRDefault="005E597F">
      <w:pPr>
        <w:pStyle w:val="ListParagraph"/>
        <w:numPr>
          <w:ilvl w:val="0"/>
          <w:numId w:val="2"/>
        </w:numPr>
        <w:spacing w:after="100" w:line="276" w:lineRule="auto"/>
      </w:pPr>
      <w:r>
        <w:t>Second reason: God is concerned about the heart. In Scripture the heart is the mind, will, conscience, desires, and judgment. Revelation 3:15-16 rules out the middle position — lukewarm gets spit out. Numbers 14:24 gives the alternative: Caleb had a different spirit and followed God wholeheartedly.</w:t>
      </w:r>
    </w:p>
    <w:p w14:paraId="27862180" w14:textId="77777777" w:rsidR="002541C2" w:rsidRDefault="005E597F">
      <w:pPr>
        <w:pStyle w:val="ListParagraph"/>
        <w:numPr>
          <w:ilvl w:val="0"/>
          <w:numId w:val="2"/>
        </w:numPr>
        <w:spacing w:after="100" w:line="276" w:lineRule="auto"/>
      </w:pPr>
      <w:r>
        <w:t>Use the rat bait illustration from the chapter. Rat bait is 98 to 99 percent food and only a hint of poison, and it works every time. You would not eat food that was two percent poison. Not even a hint is not legalism; it is knowing what a small dose does.</w:t>
      </w:r>
    </w:p>
    <w:p w14:paraId="5FC00603" w14:textId="77777777" w:rsidR="002541C2" w:rsidRDefault="005E597F">
      <w:pPr>
        <w:pStyle w:val="ListParagraph"/>
        <w:numPr>
          <w:ilvl w:val="0"/>
          <w:numId w:val="2"/>
        </w:numPr>
        <w:spacing w:after="100" w:line="276" w:lineRule="auto"/>
      </w:pPr>
      <w:r>
        <w:t>Handle the phrase people hide behind — "God knows my heart." He does. And Proverbs 4:23 says everything you do flows from the heart. Your actions do not create your heart condition; they reveal it. A willingness to allow a little bit of lust reveals something less than wholeheartedness.</w:t>
      </w:r>
    </w:p>
    <w:p w14:paraId="64B38B1D" w14:textId="77777777" w:rsidR="002541C2" w:rsidRDefault="005E597F">
      <w:pPr>
        <w:pStyle w:val="ListParagraph"/>
        <w:numPr>
          <w:ilvl w:val="0"/>
          <w:numId w:val="2"/>
        </w:numPr>
        <w:spacing w:after="100" w:line="276" w:lineRule="auto"/>
      </w:pPr>
      <w:r>
        <w:t>Bring in Job 31:1, the covenant with the eyes, and Job's observation that his heart follows his eyes. Appreciating beauty is not the problem. Fixing your gaze is, because your heart goes where your eyes go.</w:t>
      </w:r>
    </w:p>
    <w:p w14:paraId="56ECB233" w14:textId="77777777" w:rsidR="002541C2" w:rsidRDefault="005E597F">
      <w:pPr>
        <w:pStyle w:val="ListParagraph"/>
        <w:numPr>
          <w:ilvl w:val="0"/>
          <w:numId w:val="2"/>
        </w:numPr>
        <w:spacing w:after="100" w:line="276" w:lineRule="auto"/>
      </w:pPr>
      <w:r>
        <w:t>Now move to Chapter 3. Frame it carefully and without a sneer: many Christians who are genuinely avoiding fornication are still fighting an incessant desire for stimulation, and turn to masturbation and pornography as pressure valves. The chapter's claim is that these provide no nourishment and only create a greater hunger.</w:t>
      </w:r>
    </w:p>
    <w:p w14:paraId="517D2020" w14:textId="77777777" w:rsidR="002541C2" w:rsidRDefault="005E597F">
      <w:pPr>
        <w:pStyle w:val="ListParagraph"/>
        <w:numPr>
          <w:ilvl w:val="0"/>
          <w:numId w:val="2"/>
        </w:numPr>
        <w:spacing w:after="100" w:line="276" w:lineRule="auto"/>
      </w:pPr>
      <w:r>
        <w:t>On masturbation, the chapter shifts the question away from the act to the root. Masturbation does not happen without lust; the fantasy is the trigger. You cannot separate the two. It can also become an addiction loop — dopamine during, endorphins after, and over time a coping mechanism used to escape stress instead of facing it, which can escalate toward more extreme material.</w:t>
      </w:r>
    </w:p>
    <w:p w14:paraId="48463E0C" w14:textId="77777777" w:rsidR="002541C2" w:rsidRDefault="005E597F">
      <w:pPr>
        <w:pStyle w:val="ListParagraph"/>
        <w:numPr>
          <w:ilvl w:val="0"/>
          <w:numId w:val="2"/>
        </w:numPr>
        <w:spacing w:after="100" w:line="276" w:lineRule="auto"/>
      </w:pPr>
      <w:r>
        <w:t>On pornography, give the numbers and the neurology. Fifty-four percent of pastors report being affected. Sixty percent of Christian women admit significant struggles with lust and twenty percent view pornography on an ongoing basis. An image seen for as little as half a second can leave lasting structural changes; norepinephrine helps burn sexual memories in, which is why men remember images from decades ago.</w:t>
      </w:r>
    </w:p>
    <w:p w14:paraId="49C724B5" w14:textId="77777777" w:rsidR="002541C2" w:rsidRDefault="005E597F">
      <w:pPr>
        <w:pStyle w:val="ListParagraph"/>
        <w:numPr>
          <w:ilvl w:val="0"/>
          <w:numId w:val="2"/>
        </w:numPr>
        <w:spacing w:after="100" w:line="276" w:lineRule="auto"/>
      </w:pPr>
      <w:r>
        <w:t>Land the two consequences the chapter emphasizes. First, porn hijacks the bonding response that was meant to attach a man to his wife, and loosens it — after many images, the one woman you marry no longer holds the grip she was designed to hold. Second, those images come to bed with you. Married men and women report other people's images intruding during sex with their spouse, and during worship and prayer.</w:t>
      </w:r>
    </w:p>
    <w:p w14:paraId="77D7FF21" w14:textId="77777777" w:rsidR="002541C2" w:rsidRDefault="005E597F">
      <w:pPr>
        <w:pStyle w:val="ListParagraph"/>
        <w:numPr>
          <w:ilvl w:val="0"/>
          <w:numId w:val="2"/>
        </w:numPr>
        <w:spacing w:after="100" w:line="276" w:lineRule="auto"/>
      </w:pPr>
      <w:r>
        <w:t>Close the block with the chapter's summary sentence, and say it gently: masturbation and pornography are an illegitimate way of fulfilling a legitimate need for intimacy. They create a consumer mentality that treats people as commodities, and they leave us empty. And add the author's own word: if you are struggling with this, you are not alone, and deliverance is available.</w:t>
      </w:r>
    </w:p>
    <w:p w14:paraId="34638ADA" w14:textId="77777777" w:rsidR="002541C2" w:rsidRDefault="005E597F">
      <w:pPr>
        <w:pStyle w:val="Heading2"/>
      </w:pPr>
      <w:r>
        <w:t>Discussion Round Two (8 minutes)</w:t>
      </w:r>
    </w:p>
    <w:p w14:paraId="69D29C64" w14:textId="77777777" w:rsidR="002541C2" w:rsidRDefault="005E597F">
      <w:pPr>
        <w:pStyle w:val="ListParagraph"/>
        <w:numPr>
          <w:ilvl w:val="0"/>
          <w:numId w:val="3"/>
        </w:numPr>
        <w:spacing w:after="100" w:line="276" w:lineRule="auto"/>
      </w:pPr>
      <w:r>
        <w:t>What constitutes just a hint of sexual immorality in your actual life this month?</w:t>
      </w:r>
    </w:p>
    <w:p w14:paraId="4FC6A84E" w14:textId="77777777" w:rsidR="002541C2" w:rsidRDefault="005E597F">
      <w:pPr>
        <w:pStyle w:val="ListParagraph"/>
        <w:numPr>
          <w:ilvl w:val="0"/>
          <w:numId w:val="3"/>
        </w:numPr>
        <w:spacing w:after="100" w:line="276" w:lineRule="auto"/>
      </w:pPr>
      <w:r>
        <w:t>What is the spiritual impact of masturbation, according to what we just read? Do you agree with the chapter's argument?</w:t>
      </w:r>
    </w:p>
    <w:p w14:paraId="13339B78" w14:textId="77777777" w:rsidR="002541C2" w:rsidRDefault="005E597F">
      <w:pPr>
        <w:pStyle w:val="ListParagraph"/>
        <w:numPr>
          <w:ilvl w:val="0"/>
          <w:numId w:val="3"/>
        </w:numPr>
        <w:spacing w:after="100" w:line="276" w:lineRule="auto"/>
      </w:pPr>
      <w:r>
        <w:t>What problems can be caused by viewing pornography — spiritually, relationally, and neurologically?</w:t>
      </w:r>
    </w:p>
    <w:p w14:paraId="3DE009FC" w14:textId="77777777" w:rsidR="002541C2" w:rsidRDefault="005E597F">
      <w:pPr>
        <w:pStyle w:val="ListParagraph"/>
        <w:numPr>
          <w:ilvl w:val="0"/>
          <w:numId w:val="3"/>
        </w:numPr>
        <w:spacing w:after="100" w:line="276" w:lineRule="auto"/>
      </w:pPr>
      <w:r>
        <w:t>What type of physical intimacy does God say is appropriate for dating couples, and in what ways do you need to adjust how you physically express affection?</w:t>
      </w:r>
    </w:p>
    <w:p w14:paraId="56EBD5A6"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This is the round to run in same-sex groups. Give each group a co-facilitator and the same four questions. Reconvene for the close. Do not ask anyone to report back what was said.</w:t>
      </w:r>
    </w:p>
    <w:p w14:paraId="307017A0" w14:textId="77777777" w:rsidR="002541C2" w:rsidRDefault="005E597F">
      <w:pPr>
        <w:pStyle w:val="Heading2"/>
      </w:pPr>
      <w:r>
        <w:t>Close (5 minutes)</w:t>
      </w:r>
    </w:p>
    <w:p w14:paraId="57471231" w14:textId="77777777" w:rsidR="002541C2" w:rsidRDefault="005E597F">
      <w:pPr>
        <w:spacing w:after="120" w:line="276" w:lineRule="auto"/>
      </w:pPr>
      <w:r>
        <w:rPr>
          <w:b/>
          <w:bCs/>
          <w:color w:val="1B474D"/>
        </w:rPr>
        <w:t xml:space="preserve">Challenge: </w:t>
      </w:r>
      <w:r>
        <w:t>Between now and next week, make a covenant with your eyes in writing. One sentence, dated, signed by you. Job 31:1 is the model.</w:t>
      </w:r>
    </w:p>
    <w:p w14:paraId="5C91BD10" w14:textId="77777777" w:rsidR="002541C2" w:rsidRDefault="005E597F">
      <w:pPr>
        <w:spacing w:after="120" w:line="276" w:lineRule="auto"/>
      </w:pPr>
      <w:r>
        <w:rPr>
          <w:b/>
          <w:bCs/>
          <w:color w:val="1B474D"/>
        </w:rPr>
        <w:t xml:space="preserve">Homework: </w:t>
      </w:r>
      <w:r>
        <w:t>Read Chapter 4 in full — it is the longest and most practical chapter in the book. Come with your top three trigger situations already identified in writing.</w:t>
      </w:r>
    </w:p>
    <w:p w14:paraId="5E0EF1CB" w14:textId="77777777" w:rsidR="002541C2" w:rsidRDefault="005E597F">
      <w:pPr>
        <w:spacing w:after="200" w:line="276" w:lineRule="auto"/>
      </w:pPr>
      <w:r>
        <w:rPr>
          <w:b/>
          <w:bCs/>
          <w:color w:val="1B474D"/>
        </w:rPr>
        <w:t xml:space="preserve">Prayer: </w:t>
      </w:r>
      <w:r>
        <w:t>Pray specifically that God would give the group the willingness to want to be free before He gives them the strength to be free. That is next week's first step, and it will not be earned by trying harder.</w:t>
      </w:r>
    </w:p>
    <w:p w14:paraId="7E5ED08F" w14:textId="77777777" w:rsidR="002541C2" w:rsidRDefault="005E597F">
      <w:r>
        <w:br w:type="page"/>
      </w:r>
    </w:p>
    <w:p w14:paraId="1673F9A9" w14:textId="77777777" w:rsidR="002541C2" w:rsidRDefault="005E597F">
      <w:pPr>
        <w:spacing w:after="60" w:line="276" w:lineRule="auto"/>
      </w:pPr>
      <w:r>
        <w:rPr>
          <w:rFonts w:ascii="Trebuchet MS" w:eastAsia="Trebuchet MS" w:hAnsi="Trebuchet MS" w:cs="Trebuchet MS"/>
          <w:b/>
          <w:bCs/>
          <w:color w:val="5A5A55"/>
          <w:sz w:val="20"/>
          <w:szCs w:val="20"/>
        </w:rPr>
        <w:t>LESSON THREE</w:t>
      </w:r>
    </w:p>
    <w:p w14:paraId="7A3D77AC" w14:textId="77777777" w:rsidR="002541C2" w:rsidRDefault="005E597F">
      <w:pPr>
        <w:pStyle w:val="Heading1"/>
      </w:pPr>
      <w:r>
        <w:t>The Way Out</w:t>
      </w:r>
    </w:p>
    <w:p w14:paraId="2324F2EE" w14:textId="77777777" w:rsidR="002541C2" w:rsidRDefault="005E597F">
      <w:pPr>
        <w:spacing w:after="80" w:line="276" w:lineRule="auto"/>
      </w:pPr>
      <w:r>
        <w:rPr>
          <w:i/>
          <w:iCs/>
          <w:color w:val="5A5A55"/>
        </w:rPr>
        <w:t>Chapter 4 — The Way Out</w:t>
      </w:r>
    </w:p>
    <w:p w14:paraId="5B88483C" w14:textId="77777777" w:rsidR="002541C2" w:rsidRDefault="002541C2">
      <w:pPr>
        <w:pBdr>
          <w:bottom w:val="single" w:sz="6" w:space="0" w:color="D4D1CA"/>
        </w:pBdr>
        <w:spacing w:before="40" w:after="160"/>
      </w:pPr>
    </w:p>
    <w:p w14:paraId="16481358" w14:textId="77777777" w:rsidR="002541C2" w:rsidRDefault="005E597F">
      <w:pPr>
        <w:spacing w:after="160" w:line="276" w:lineRule="auto"/>
      </w:pPr>
      <w:r>
        <w:rPr>
          <w:b/>
          <w:bCs/>
          <w:color w:val="1B474D"/>
        </w:rPr>
        <w:t xml:space="preserve">Big Idea: </w:t>
      </w:r>
      <w:r>
        <w:t>There is a practical, seven-step plan for freedom — but every step is our half of a partnership. The steps keep the heart tender; the Holy Spirit does what we cannot.</w:t>
      </w:r>
    </w:p>
    <w:p w14:paraId="661ADFDF" w14:textId="77777777" w:rsidR="002541C2" w:rsidRDefault="005E597F">
      <w:pPr>
        <w:spacing w:after="200" w:line="276" w:lineRule="auto"/>
      </w:pPr>
      <w:r>
        <w:rPr>
          <w:b/>
          <w:bCs/>
          <w:color w:val="1B474D"/>
        </w:rPr>
        <w:t xml:space="preserve">Key Texts: </w:t>
      </w:r>
      <w:r>
        <w:t>1 Corinthians 10:13; 2 Timothy 2:22; 2 Corinthians 10:5; Philippians 4:8; Job 31:1; Romans 13:14; Galatians 5:16; Proverbs 27:17; James 5:16</w:t>
      </w:r>
    </w:p>
    <w:p w14:paraId="300B641A" w14:textId="77777777" w:rsidR="002541C2" w:rsidRDefault="005E597F">
      <w:pPr>
        <w:pStyle w:val="Heading3"/>
      </w:pPr>
      <w:r>
        <w:t>Session Goals</w:t>
      </w:r>
    </w:p>
    <w:p w14:paraId="400BF71D" w14:textId="77777777" w:rsidR="002541C2" w:rsidRDefault="005E597F">
      <w:pPr>
        <w:pStyle w:val="ListParagraph"/>
        <w:numPr>
          <w:ilvl w:val="0"/>
          <w:numId w:val="2"/>
        </w:numPr>
        <w:spacing w:after="100" w:line="276" w:lineRule="auto"/>
      </w:pPr>
      <w:r>
        <w:t>Each participant leaves with a written, specific plan of action rather than a general intention.</w:t>
      </w:r>
    </w:p>
    <w:p w14:paraId="2613D9D2" w14:textId="77777777" w:rsidR="002541C2" w:rsidRDefault="005E597F">
      <w:pPr>
        <w:pStyle w:val="ListParagraph"/>
        <w:numPr>
          <w:ilvl w:val="0"/>
          <w:numId w:val="2"/>
        </w:numPr>
        <w:spacing w:after="100" w:line="276" w:lineRule="auto"/>
      </w:pPr>
      <w:r>
        <w:t>Each participant identifies a candidate accountability partner by name.</w:t>
      </w:r>
    </w:p>
    <w:p w14:paraId="62980F4D" w14:textId="77777777" w:rsidR="002541C2" w:rsidRDefault="005E597F">
      <w:pPr>
        <w:pStyle w:val="ListParagraph"/>
        <w:numPr>
          <w:ilvl w:val="0"/>
          <w:numId w:val="2"/>
        </w:numPr>
        <w:spacing w:after="100" w:line="276" w:lineRule="auto"/>
      </w:pPr>
      <w:r>
        <w:t>Participants understand that the seven steps are cooperation with God, not self-deliverance.</w:t>
      </w:r>
    </w:p>
    <w:p w14:paraId="7E8FD7C8" w14:textId="77777777" w:rsidR="002541C2" w:rsidRDefault="005E597F">
      <w:pPr>
        <w:pStyle w:val="Heading3"/>
      </w:pPr>
      <w:r>
        <w:t>Before the Session</w:t>
      </w:r>
    </w:p>
    <w:p w14:paraId="6F56198D" w14:textId="77777777" w:rsidR="002541C2" w:rsidRDefault="005E597F">
      <w:pPr>
        <w:pStyle w:val="ListParagraph"/>
        <w:numPr>
          <w:ilvl w:val="0"/>
          <w:numId w:val="2"/>
        </w:numPr>
        <w:spacing w:after="100" w:line="276" w:lineRule="auto"/>
      </w:pPr>
      <w:r>
        <w:t>Bring index cards and pens. Tonight is a working session — participants will write during the meeting.</w:t>
      </w:r>
    </w:p>
    <w:p w14:paraId="551F26D7" w14:textId="77777777" w:rsidR="002541C2" w:rsidRDefault="005E597F">
      <w:pPr>
        <w:pStyle w:val="ListParagraph"/>
        <w:numPr>
          <w:ilvl w:val="0"/>
          <w:numId w:val="2"/>
        </w:numPr>
        <w:spacing w:after="100" w:line="276" w:lineRule="auto"/>
      </w:pPr>
      <w:r>
        <w:t>Write the seven steps on a board before the group arrives: Want To, Flee, Take Every Thought Captive, Covenant With Your Eyes, Don't Feed Lust, Plant Hedges, Get a Partner.</w:t>
      </w:r>
    </w:p>
    <w:p w14:paraId="2721E03F" w14:textId="77777777" w:rsidR="002541C2" w:rsidRDefault="005E597F">
      <w:pPr>
        <w:pStyle w:val="ListParagraph"/>
        <w:numPr>
          <w:ilvl w:val="0"/>
          <w:numId w:val="2"/>
        </w:numPr>
        <w:spacing w:after="100" w:line="276" w:lineRule="auto"/>
      </w:pPr>
      <w:r>
        <w:t>Have a short list of same-sex accountability partner options ready — men's ministry contacts, women's Bible study leaders — for people who genuinely do not know anyone.</w:t>
      </w:r>
    </w:p>
    <w:p w14:paraId="59A49811" w14:textId="77777777" w:rsidR="002541C2" w:rsidRDefault="005E597F">
      <w:pPr>
        <w:pStyle w:val="Heading3"/>
      </w:pPr>
      <w:r>
        <w:t>Timed Agenda</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1683"/>
        <w:gridCol w:w="5797"/>
        <w:gridCol w:w="1870"/>
      </w:tblGrid>
      <w:tr w:rsidR="002541C2" w14:paraId="42430BAB" w14:textId="77777777">
        <w:tblPrEx>
          <w:tblCellMar>
            <w:top w:w="0" w:type="dxa"/>
            <w:bottom w:w="0" w:type="dxa"/>
          </w:tblCellMar>
        </w:tblPrEx>
        <w:trPr>
          <w:tblHeader/>
        </w:trPr>
        <w:tc>
          <w:tcPr>
            <w:tcW w:w="900" w:type="pct"/>
            <w:shd w:val="clear" w:color="auto" w:fill="EDF1F1"/>
            <w:tcMar>
              <w:top w:w="80" w:type="dxa"/>
              <w:left w:w="120" w:type="dxa"/>
              <w:bottom w:w="80" w:type="dxa"/>
              <w:right w:w="120" w:type="dxa"/>
            </w:tcMar>
          </w:tcPr>
          <w:p w14:paraId="1A6AB372" w14:textId="77777777" w:rsidR="002541C2" w:rsidRDefault="005E597F">
            <w:pPr>
              <w:spacing w:line="260" w:lineRule="auto"/>
            </w:pPr>
            <w:r>
              <w:rPr>
                <w:b/>
                <w:bCs/>
                <w:color w:val="1B474D"/>
                <w:sz w:val="20"/>
                <w:szCs w:val="20"/>
              </w:rPr>
              <w:t>Clock</w:t>
            </w:r>
          </w:p>
        </w:tc>
        <w:tc>
          <w:tcPr>
            <w:tcW w:w="3100" w:type="pct"/>
            <w:shd w:val="clear" w:color="auto" w:fill="EDF1F1"/>
            <w:tcMar>
              <w:top w:w="80" w:type="dxa"/>
              <w:left w:w="120" w:type="dxa"/>
              <w:bottom w:w="80" w:type="dxa"/>
              <w:right w:w="120" w:type="dxa"/>
            </w:tcMar>
          </w:tcPr>
          <w:p w14:paraId="0A72EC24" w14:textId="77777777" w:rsidR="002541C2" w:rsidRDefault="005E597F">
            <w:pPr>
              <w:spacing w:line="260" w:lineRule="auto"/>
            </w:pPr>
            <w:r>
              <w:rPr>
                <w:b/>
                <w:bCs/>
                <w:color w:val="1B474D"/>
                <w:sz w:val="20"/>
                <w:szCs w:val="20"/>
              </w:rPr>
              <w:t>Segment</w:t>
            </w:r>
          </w:p>
        </w:tc>
        <w:tc>
          <w:tcPr>
            <w:tcW w:w="1000" w:type="pct"/>
            <w:shd w:val="clear" w:color="auto" w:fill="EDF1F1"/>
            <w:tcMar>
              <w:top w:w="80" w:type="dxa"/>
              <w:left w:w="120" w:type="dxa"/>
              <w:bottom w:w="80" w:type="dxa"/>
              <w:right w:w="120" w:type="dxa"/>
            </w:tcMar>
          </w:tcPr>
          <w:p w14:paraId="75D9DEBE" w14:textId="77777777" w:rsidR="002541C2" w:rsidRDefault="005E597F">
            <w:pPr>
              <w:spacing w:line="260" w:lineRule="auto"/>
            </w:pPr>
            <w:r>
              <w:rPr>
                <w:b/>
                <w:bCs/>
                <w:color w:val="1B474D"/>
                <w:sz w:val="20"/>
                <w:szCs w:val="20"/>
              </w:rPr>
              <w:t>Length</w:t>
            </w:r>
          </w:p>
        </w:tc>
      </w:tr>
      <w:tr w:rsidR="002541C2" w14:paraId="738E3038" w14:textId="77777777">
        <w:tblPrEx>
          <w:tblCellMar>
            <w:top w:w="0" w:type="dxa"/>
            <w:bottom w:w="0" w:type="dxa"/>
          </w:tblCellMar>
        </w:tblPrEx>
        <w:tc>
          <w:tcPr>
            <w:tcW w:w="900" w:type="pct"/>
            <w:tcMar>
              <w:top w:w="80" w:type="dxa"/>
              <w:left w:w="120" w:type="dxa"/>
              <w:bottom w:w="80" w:type="dxa"/>
              <w:right w:w="120" w:type="dxa"/>
            </w:tcMar>
          </w:tcPr>
          <w:p w14:paraId="212387A6" w14:textId="77777777" w:rsidR="002541C2" w:rsidRDefault="005E597F">
            <w:pPr>
              <w:spacing w:line="260" w:lineRule="auto"/>
            </w:pPr>
            <w:r>
              <w:rPr>
                <w:sz w:val="20"/>
                <w:szCs w:val="20"/>
              </w:rPr>
              <w:t>0:00-0:05</w:t>
            </w:r>
          </w:p>
        </w:tc>
        <w:tc>
          <w:tcPr>
            <w:tcW w:w="3100" w:type="pct"/>
            <w:tcMar>
              <w:top w:w="80" w:type="dxa"/>
              <w:left w:w="120" w:type="dxa"/>
              <w:bottom w:w="80" w:type="dxa"/>
              <w:right w:w="120" w:type="dxa"/>
            </w:tcMar>
          </w:tcPr>
          <w:p w14:paraId="6B17ADB0" w14:textId="77777777" w:rsidR="002541C2" w:rsidRDefault="005E597F">
            <w:pPr>
              <w:spacing w:line="260" w:lineRule="auto"/>
            </w:pPr>
            <w:r>
              <w:rPr>
                <w:sz w:val="20"/>
                <w:szCs w:val="20"/>
              </w:rPr>
              <w:t>Welcome, opener, hand out index cards</w:t>
            </w:r>
          </w:p>
        </w:tc>
        <w:tc>
          <w:tcPr>
            <w:tcW w:w="1000" w:type="pct"/>
            <w:tcMar>
              <w:top w:w="80" w:type="dxa"/>
              <w:left w:w="120" w:type="dxa"/>
              <w:bottom w:w="80" w:type="dxa"/>
              <w:right w:w="120" w:type="dxa"/>
            </w:tcMar>
          </w:tcPr>
          <w:p w14:paraId="066F3699" w14:textId="77777777" w:rsidR="002541C2" w:rsidRDefault="005E597F">
            <w:pPr>
              <w:spacing w:line="260" w:lineRule="auto"/>
            </w:pPr>
            <w:r>
              <w:rPr>
                <w:sz w:val="20"/>
                <w:szCs w:val="20"/>
              </w:rPr>
              <w:t>5 min</w:t>
            </w:r>
          </w:p>
        </w:tc>
      </w:tr>
      <w:tr w:rsidR="002541C2" w14:paraId="63CE3FE2" w14:textId="77777777">
        <w:tblPrEx>
          <w:tblCellMar>
            <w:top w:w="0" w:type="dxa"/>
            <w:bottom w:w="0" w:type="dxa"/>
          </w:tblCellMar>
        </w:tblPrEx>
        <w:tc>
          <w:tcPr>
            <w:tcW w:w="900" w:type="pct"/>
            <w:tcMar>
              <w:top w:w="80" w:type="dxa"/>
              <w:left w:w="120" w:type="dxa"/>
              <w:bottom w:w="80" w:type="dxa"/>
              <w:right w:w="120" w:type="dxa"/>
            </w:tcMar>
          </w:tcPr>
          <w:p w14:paraId="30DCCDBB" w14:textId="77777777" w:rsidR="002541C2" w:rsidRDefault="005E597F">
            <w:pPr>
              <w:spacing w:line="260" w:lineRule="auto"/>
            </w:pPr>
            <w:r>
              <w:rPr>
                <w:sz w:val="20"/>
                <w:szCs w:val="20"/>
              </w:rPr>
              <w:t>0:05-0:12</w:t>
            </w:r>
          </w:p>
        </w:tc>
        <w:tc>
          <w:tcPr>
            <w:tcW w:w="3100" w:type="pct"/>
            <w:tcMar>
              <w:top w:w="80" w:type="dxa"/>
              <w:left w:w="120" w:type="dxa"/>
              <w:bottom w:w="80" w:type="dxa"/>
              <w:right w:w="120" w:type="dxa"/>
            </w:tcMar>
          </w:tcPr>
          <w:p w14:paraId="21CD3C4D" w14:textId="77777777" w:rsidR="002541C2" w:rsidRDefault="005E597F">
            <w:pPr>
              <w:spacing w:line="260" w:lineRule="auto"/>
            </w:pPr>
            <w:r>
              <w:rPr>
                <w:sz w:val="20"/>
                <w:szCs w:val="20"/>
              </w:rPr>
              <w:t>Teaching One: Step One is wanting to</w:t>
            </w:r>
          </w:p>
        </w:tc>
        <w:tc>
          <w:tcPr>
            <w:tcW w:w="1000" w:type="pct"/>
            <w:tcMar>
              <w:top w:w="80" w:type="dxa"/>
              <w:left w:w="120" w:type="dxa"/>
              <w:bottom w:w="80" w:type="dxa"/>
              <w:right w:w="120" w:type="dxa"/>
            </w:tcMar>
          </w:tcPr>
          <w:p w14:paraId="598F26BE" w14:textId="77777777" w:rsidR="002541C2" w:rsidRDefault="005E597F">
            <w:pPr>
              <w:spacing w:line="260" w:lineRule="auto"/>
            </w:pPr>
            <w:r>
              <w:rPr>
                <w:sz w:val="20"/>
                <w:szCs w:val="20"/>
              </w:rPr>
              <w:t>7 min</w:t>
            </w:r>
          </w:p>
        </w:tc>
      </w:tr>
      <w:tr w:rsidR="002541C2" w14:paraId="051538C3" w14:textId="77777777">
        <w:tblPrEx>
          <w:tblCellMar>
            <w:top w:w="0" w:type="dxa"/>
            <w:bottom w:w="0" w:type="dxa"/>
          </w:tblCellMar>
        </w:tblPrEx>
        <w:tc>
          <w:tcPr>
            <w:tcW w:w="900" w:type="pct"/>
            <w:tcMar>
              <w:top w:w="80" w:type="dxa"/>
              <w:left w:w="120" w:type="dxa"/>
              <w:bottom w:w="80" w:type="dxa"/>
              <w:right w:w="120" w:type="dxa"/>
            </w:tcMar>
          </w:tcPr>
          <w:p w14:paraId="7A759A6A" w14:textId="77777777" w:rsidR="002541C2" w:rsidRDefault="005E597F">
            <w:pPr>
              <w:spacing w:line="260" w:lineRule="auto"/>
            </w:pPr>
            <w:r>
              <w:rPr>
                <w:sz w:val="20"/>
                <w:szCs w:val="20"/>
              </w:rPr>
              <w:t>0:12-0:22</w:t>
            </w:r>
          </w:p>
        </w:tc>
        <w:tc>
          <w:tcPr>
            <w:tcW w:w="3100" w:type="pct"/>
            <w:tcMar>
              <w:top w:w="80" w:type="dxa"/>
              <w:left w:w="120" w:type="dxa"/>
              <w:bottom w:w="80" w:type="dxa"/>
              <w:right w:w="120" w:type="dxa"/>
            </w:tcMar>
          </w:tcPr>
          <w:p w14:paraId="0CB1C222" w14:textId="77777777" w:rsidR="002541C2" w:rsidRDefault="005E597F">
            <w:pPr>
              <w:spacing w:line="260" w:lineRule="auto"/>
            </w:pPr>
            <w:r>
              <w:rPr>
                <w:sz w:val="20"/>
                <w:szCs w:val="20"/>
              </w:rPr>
              <w:t>Discussion Round One</w:t>
            </w:r>
          </w:p>
        </w:tc>
        <w:tc>
          <w:tcPr>
            <w:tcW w:w="1000" w:type="pct"/>
            <w:tcMar>
              <w:top w:w="80" w:type="dxa"/>
              <w:left w:w="120" w:type="dxa"/>
              <w:bottom w:w="80" w:type="dxa"/>
              <w:right w:w="120" w:type="dxa"/>
            </w:tcMar>
          </w:tcPr>
          <w:p w14:paraId="1A713BF0" w14:textId="77777777" w:rsidR="002541C2" w:rsidRDefault="005E597F">
            <w:pPr>
              <w:spacing w:line="260" w:lineRule="auto"/>
            </w:pPr>
            <w:r>
              <w:rPr>
                <w:sz w:val="20"/>
                <w:szCs w:val="20"/>
              </w:rPr>
              <w:t>10 min</w:t>
            </w:r>
          </w:p>
        </w:tc>
      </w:tr>
      <w:tr w:rsidR="002541C2" w14:paraId="7CDECA9E" w14:textId="77777777">
        <w:tblPrEx>
          <w:tblCellMar>
            <w:top w:w="0" w:type="dxa"/>
            <w:bottom w:w="0" w:type="dxa"/>
          </w:tblCellMar>
        </w:tblPrEx>
        <w:tc>
          <w:tcPr>
            <w:tcW w:w="900" w:type="pct"/>
            <w:tcMar>
              <w:top w:w="80" w:type="dxa"/>
              <w:left w:w="120" w:type="dxa"/>
              <w:bottom w:w="80" w:type="dxa"/>
              <w:right w:w="120" w:type="dxa"/>
            </w:tcMar>
          </w:tcPr>
          <w:p w14:paraId="1A2F4AC3" w14:textId="77777777" w:rsidR="002541C2" w:rsidRDefault="005E597F">
            <w:pPr>
              <w:spacing w:line="260" w:lineRule="auto"/>
            </w:pPr>
            <w:r>
              <w:rPr>
                <w:sz w:val="20"/>
                <w:szCs w:val="20"/>
              </w:rPr>
              <w:t>0:22-0:32</w:t>
            </w:r>
          </w:p>
        </w:tc>
        <w:tc>
          <w:tcPr>
            <w:tcW w:w="3100" w:type="pct"/>
            <w:tcMar>
              <w:top w:w="80" w:type="dxa"/>
              <w:left w:w="120" w:type="dxa"/>
              <w:bottom w:w="80" w:type="dxa"/>
              <w:right w:w="120" w:type="dxa"/>
            </w:tcMar>
          </w:tcPr>
          <w:p w14:paraId="2353DDFA" w14:textId="77777777" w:rsidR="002541C2" w:rsidRDefault="005E597F">
            <w:pPr>
              <w:spacing w:line="260" w:lineRule="auto"/>
            </w:pPr>
            <w:r>
              <w:rPr>
                <w:sz w:val="20"/>
                <w:szCs w:val="20"/>
              </w:rPr>
              <w:t>Teaching Two: Steps two through seven</w:t>
            </w:r>
          </w:p>
        </w:tc>
        <w:tc>
          <w:tcPr>
            <w:tcW w:w="1000" w:type="pct"/>
            <w:tcMar>
              <w:top w:w="80" w:type="dxa"/>
              <w:left w:w="120" w:type="dxa"/>
              <w:bottom w:w="80" w:type="dxa"/>
              <w:right w:w="120" w:type="dxa"/>
            </w:tcMar>
          </w:tcPr>
          <w:p w14:paraId="63779011" w14:textId="77777777" w:rsidR="002541C2" w:rsidRDefault="005E597F">
            <w:pPr>
              <w:spacing w:line="260" w:lineRule="auto"/>
            </w:pPr>
            <w:r>
              <w:rPr>
                <w:sz w:val="20"/>
                <w:szCs w:val="20"/>
              </w:rPr>
              <w:t>10 min</w:t>
            </w:r>
          </w:p>
        </w:tc>
      </w:tr>
      <w:tr w:rsidR="002541C2" w14:paraId="5CF04854" w14:textId="77777777">
        <w:tblPrEx>
          <w:tblCellMar>
            <w:top w:w="0" w:type="dxa"/>
            <w:bottom w:w="0" w:type="dxa"/>
          </w:tblCellMar>
        </w:tblPrEx>
        <w:tc>
          <w:tcPr>
            <w:tcW w:w="900" w:type="pct"/>
            <w:tcMar>
              <w:top w:w="80" w:type="dxa"/>
              <w:left w:w="120" w:type="dxa"/>
              <w:bottom w:w="80" w:type="dxa"/>
              <w:right w:w="120" w:type="dxa"/>
            </w:tcMar>
          </w:tcPr>
          <w:p w14:paraId="0A100590" w14:textId="77777777" w:rsidR="002541C2" w:rsidRDefault="005E597F">
            <w:pPr>
              <w:spacing w:line="260" w:lineRule="auto"/>
            </w:pPr>
            <w:r>
              <w:rPr>
                <w:sz w:val="20"/>
                <w:szCs w:val="20"/>
              </w:rPr>
              <w:t>0:32-0:40</w:t>
            </w:r>
          </w:p>
        </w:tc>
        <w:tc>
          <w:tcPr>
            <w:tcW w:w="3100" w:type="pct"/>
            <w:tcMar>
              <w:top w:w="80" w:type="dxa"/>
              <w:left w:w="120" w:type="dxa"/>
              <w:bottom w:w="80" w:type="dxa"/>
              <w:right w:w="120" w:type="dxa"/>
            </w:tcMar>
          </w:tcPr>
          <w:p w14:paraId="23B22A06" w14:textId="77777777" w:rsidR="002541C2" w:rsidRDefault="005E597F">
            <w:pPr>
              <w:spacing w:line="260" w:lineRule="auto"/>
            </w:pPr>
            <w:r>
              <w:rPr>
                <w:sz w:val="20"/>
                <w:szCs w:val="20"/>
              </w:rPr>
              <w:t>Working Round Two: build the plan</w:t>
            </w:r>
          </w:p>
        </w:tc>
        <w:tc>
          <w:tcPr>
            <w:tcW w:w="1000" w:type="pct"/>
            <w:tcMar>
              <w:top w:w="80" w:type="dxa"/>
              <w:left w:w="120" w:type="dxa"/>
              <w:bottom w:w="80" w:type="dxa"/>
              <w:right w:w="120" w:type="dxa"/>
            </w:tcMar>
          </w:tcPr>
          <w:p w14:paraId="0502F150" w14:textId="77777777" w:rsidR="002541C2" w:rsidRDefault="005E597F">
            <w:pPr>
              <w:spacing w:line="260" w:lineRule="auto"/>
            </w:pPr>
            <w:r>
              <w:rPr>
                <w:sz w:val="20"/>
                <w:szCs w:val="20"/>
              </w:rPr>
              <w:t>8 min</w:t>
            </w:r>
          </w:p>
        </w:tc>
      </w:tr>
      <w:tr w:rsidR="002541C2" w14:paraId="49F2377F" w14:textId="77777777">
        <w:tblPrEx>
          <w:tblCellMar>
            <w:top w:w="0" w:type="dxa"/>
            <w:bottom w:w="0" w:type="dxa"/>
          </w:tblCellMar>
        </w:tblPrEx>
        <w:tc>
          <w:tcPr>
            <w:tcW w:w="900" w:type="pct"/>
            <w:tcMar>
              <w:top w:w="80" w:type="dxa"/>
              <w:left w:w="120" w:type="dxa"/>
              <w:bottom w:w="80" w:type="dxa"/>
              <w:right w:w="120" w:type="dxa"/>
            </w:tcMar>
          </w:tcPr>
          <w:p w14:paraId="0913962F" w14:textId="77777777" w:rsidR="002541C2" w:rsidRDefault="005E597F">
            <w:pPr>
              <w:spacing w:line="260" w:lineRule="auto"/>
            </w:pPr>
            <w:r>
              <w:rPr>
                <w:sz w:val="20"/>
                <w:szCs w:val="20"/>
              </w:rPr>
              <w:t>0:40-0:45</w:t>
            </w:r>
          </w:p>
        </w:tc>
        <w:tc>
          <w:tcPr>
            <w:tcW w:w="3100" w:type="pct"/>
            <w:tcMar>
              <w:top w:w="80" w:type="dxa"/>
              <w:left w:w="120" w:type="dxa"/>
              <w:bottom w:w="80" w:type="dxa"/>
              <w:right w:w="120" w:type="dxa"/>
            </w:tcMar>
          </w:tcPr>
          <w:p w14:paraId="4F75507B" w14:textId="77777777" w:rsidR="002541C2" w:rsidRDefault="005E597F">
            <w:pPr>
              <w:spacing w:line="260" w:lineRule="auto"/>
            </w:pPr>
            <w:r>
              <w:rPr>
                <w:sz w:val="20"/>
                <w:szCs w:val="20"/>
              </w:rPr>
              <w:t>Close, challenge, homework, prayer</w:t>
            </w:r>
          </w:p>
        </w:tc>
        <w:tc>
          <w:tcPr>
            <w:tcW w:w="1000" w:type="pct"/>
            <w:tcMar>
              <w:top w:w="80" w:type="dxa"/>
              <w:left w:w="120" w:type="dxa"/>
              <w:bottom w:w="80" w:type="dxa"/>
              <w:right w:w="120" w:type="dxa"/>
            </w:tcMar>
          </w:tcPr>
          <w:p w14:paraId="629D5C7E" w14:textId="77777777" w:rsidR="002541C2" w:rsidRDefault="005E597F">
            <w:pPr>
              <w:spacing w:line="260" w:lineRule="auto"/>
            </w:pPr>
            <w:r>
              <w:rPr>
                <w:sz w:val="20"/>
                <w:szCs w:val="20"/>
              </w:rPr>
              <w:t>5 min</w:t>
            </w:r>
          </w:p>
        </w:tc>
      </w:tr>
    </w:tbl>
    <w:p w14:paraId="6C47E84A" w14:textId="77777777" w:rsidR="002541C2" w:rsidRDefault="002541C2">
      <w:pPr>
        <w:spacing w:after="120" w:line="276" w:lineRule="auto"/>
      </w:pPr>
    </w:p>
    <w:p w14:paraId="1DA740F7" w14:textId="77777777" w:rsidR="002541C2" w:rsidRDefault="005E597F">
      <w:pPr>
        <w:pStyle w:val="Heading2"/>
      </w:pPr>
      <w:r>
        <w:t>Welcome and Opener (5 minutes)</w:t>
      </w:r>
    </w:p>
    <w:p w14:paraId="347414BB" w14:textId="77777777" w:rsidR="002541C2" w:rsidRDefault="005E597F">
      <w:pPr>
        <w:spacing w:after="120" w:line="276" w:lineRule="auto"/>
      </w:pPr>
      <w:r>
        <w:t>Hand each person an index card as they walk in. Tell them they will be writing on it, and no one will collect it.</w:t>
      </w:r>
    </w:p>
    <w:p w14:paraId="644C0AF8" w14:textId="77777777" w:rsidR="002541C2" w:rsidRDefault="005E597F">
      <w:pPr>
        <w:spacing w:after="100" w:line="276" w:lineRule="auto"/>
      </w:pPr>
      <w:r>
        <w:rPr>
          <w:b/>
          <w:bCs/>
          <w:color w:val="1B474D"/>
        </w:rPr>
        <w:t xml:space="preserve">Ask: </w:t>
      </w:r>
      <w:r>
        <w:rPr>
          <w:i/>
          <w:iCs/>
        </w:rPr>
        <w:t>What is one thing you have already tried in order to stop, and how did it work?</w:t>
      </w:r>
    </w:p>
    <w:p w14:paraId="544DBF68"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Expect answers like praying more, deleting an app, or just deciding. Affirm every one of them and say: tonight we find out why willpower alone keeps failing.</w:t>
      </w:r>
    </w:p>
    <w:p w14:paraId="45B4E786" w14:textId="77777777" w:rsidR="002541C2" w:rsidRDefault="005E597F">
      <w:pPr>
        <w:pStyle w:val="Heading2"/>
      </w:pPr>
      <w:r>
        <w:t>Teaching Block One — Step One: Want To (7 minutes)</w:t>
      </w:r>
    </w:p>
    <w:p w14:paraId="4822EB5A" w14:textId="77777777" w:rsidR="002541C2" w:rsidRDefault="005E597F">
      <w:pPr>
        <w:pStyle w:val="ListParagraph"/>
        <w:numPr>
          <w:ilvl w:val="0"/>
          <w:numId w:val="2"/>
        </w:numPr>
        <w:spacing w:after="100" w:line="276" w:lineRule="auto"/>
      </w:pPr>
      <w:r>
        <w:t>Start where the chapter starts: 1 Corinthians 10:13. God is faithful; with every temptation He provides a way out. But the way out is through Him — we cannot deliver ourselves by will and determination. The seven steps are our part of a partnership, not a self-help program.</w:t>
      </w:r>
    </w:p>
    <w:p w14:paraId="7EABB635" w14:textId="77777777" w:rsidR="002541C2" w:rsidRDefault="005E597F">
      <w:pPr>
        <w:pStyle w:val="ListParagraph"/>
        <w:numPr>
          <w:ilvl w:val="0"/>
          <w:numId w:val="2"/>
        </w:numPr>
        <w:spacing w:after="100" w:line="276" w:lineRule="auto"/>
      </w:pPr>
      <w:r>
        <w:t>Say why the steps matter at all, since God does the delivering: the reason for taking these steps is to keep our hearts from becoming hardened, so that in the moment of temptation we choose righteousness instead of lust. He does the rest.</w:t>
      </w:r>
    </w:p>
    <w:p w14:paraId="1C79F948" w14:textId="77777777" w:rsidR="002541C2" w:rsidRDefault="005E597F">
      <w:pPr>
        <w:pStyle w:val="ListParagraph"/>
        <w:numPr>
          <w:ilvl w:val="0"/>
          <w:numId w:val="2"/>
        </w:numPr>
        <w:spacing w:after="100" w:line="276" w:lineRule="auto"/>
      </w:pPr>
      <w:r>
        <w:t>Tell the C. S. Lewis story from The Great Divorce at length, because it carries the whole block. A ghost from hell visits the borders of heaven with a little red lizard on his shoulder whispering in his ear — his lust. An angel offers to kill it and asks permission. The ghost keeps saying not yet, and makes excuses.</w:t>
      </w:r>
    </w:p>
    <w:p w14:paraId="0E5CF389" w14:textId="77777777" w:rsidR="002541C2" w:rsidRDefault="005E597F">
      <w:pPr>
        <w:pStyle w:val="ListParagraph"/>
        <w:numPr>
          <w:ilvl w:val="0"/>
          <w:numId w:val="2"/>
        </w:numPr>
        <w:spacing w:after="100" w:line="276" w:lineRule="auto"/>
      </w:pPr>
      <w:r>
        <w:t>The angel is a burning spirit, and the ghost says, you're hurting me. The angel replies: I never said it wouldn't hurt you. I said it wouldn't kill you. When the ghost asks why the angel does not just kill it, the answer is: I cannot kill it against your will.</w:t>
      </w:r>
    </w:p>
    <w:p w14:paraId="1EF780F9" w14:textId="77777777" w:rsidR="002541C2" w:rsidRDefault="005E597F">
      <w:pPr>
        <w:pStyle w:val="ListParagraph"/>
        <w:numPr>
          <w:ilvl w:val="0"/>
          <w:numId w:val="2"/>
        </w:numPr>
        <w:spacing w:after="100" w:line="276" w:lineRule="auto"/>
      </w:pPr>
      <w:r>
        <w:t>The lizard makes its final pitch — it would be unnatural to live without lust, he would not be a real man, and from now on there will only be nice, almost innocent dreams. When the ghost finally gives permission, he becomes a solid man and the lizard becomes a great stallion he rides into the mountains.</w:t>
      </w:r>
    </w:p>
    <w:p w14:paraId="181B9EC3" w14:textId="77777777" w:rsidR="002541C2" w:rsidRDefault="005E597F">
      <w:pPr>
        <w:pStyle w:val="ListParagraph"/>
        <w:numPr>
          <w:ilvl w:val="0"/>
          <w:numId w:val="2"/>
        </w:numPr>
        <w:spacing w:after="100" w:line="276" w:lineRule="auto"/>
      </w:pPr>
      <w:r>
        <w:t>Make the point explicitly: the Holy Spirit will not destroy your red lizard without your permission. And the honest reason most of us are stuck is not that we lack strength — it is that we have not actually decided we want it dead.</w:t>
      </w:r>
    </w:p>
    <w:p w14:paraId="76A64B32" w14:textId="77777777" w:rsidR="002541C2" w:rsidRDefault="005E597F">
      <w:pPr>
        <w:pStyle w:val="ListParagraph"/>
        <w:numPr>
          <w:ilvl w:val="0"/>
          <w:numId w:val="2"/>
        </w:numPr>
        <w:spacing w:after="100" w:line="276" w:lineRule="auto"/>
      </w:pPr>
      <w:r>
        <w:t>Reinforce with Lewis in Mere Christianity: a famous Christian prayed constantly for chastity as a young man, and realized later that while his lips were saying make me chaste, his heart was adding, but please don't do it just yet.</w:t>
      </w:r>
    </w:p>
    <w:p w14:paraId="649FAB62" w14:textId="77777777" w:rsidR="002541C2" w:rsidRDefault="005E597F">
      <w:pPr>
        <w:pStyle w:val="ListParagraph"/>
        <w:numPr>
          <w:ilvl w:val="0"/>
          <w:numId w:val="2"/>
        </w:numPr>
        <w:spacing w:after="100" w:line="276" w:lineRule="auto"/>
      </w:pPr>
      <w:r>
        <w:t>Give the author's own confession from the chapter — he had to face the fact that there was a time when he was not ready to give it up, and the struggle went on for years. It broke when his hunger and thirst for righteousness became greater than his hunger and thirst for lust.</w:t>
      </w:r>
    </w:p>
    <w:p w14:paraId="5C7EAFEF" w14:textId="77777777" w:rsidR="002541C2" w:rsidRDefault="005E597F">
      <w:pPr>
        <w:pStyle w:val="ListParagraph"/>
        <w:numPr>
          <w:ilvl w:val="0"/>
          <w:numId w:val="2"/>
        </w:numPr>
        <w:spacing w:after="100" w:line="276" w:lineRule="auto"/>
      </w:pPr>
      <w:r>
        <w:t>State the block's conclusion the way the chapter does: this is the most important lesson in the book, because until you decide you are ready to give it up, none of the rest of it will matter.</w:t>
      </w:r>
    </w:p>
    <w:p w14:paraId="03303BCB" w14:textId="77777777" w:rsidR="002541C2" w:rsidRDefault="005E597F">
      <w:pPr>
        <w:pStyle w:val="Heading2"/>
      </w:pPr>
      <w:r>
        <w:t>Discussion Round One (10 minutes)</w:t>
      </w:r>
    </w:p>
    <w:p w14:paraId="6C7297A9" w14:textId="77777777" w:rsidR="002541C2" w:rsidRDefault="005E597F">
      <w:pPr>
        <w:pStyle w:val="ListParagraph"/>
        <w:numPr>
          <w:ilvl w:val="0"/>
          <w:numId w:val="3"/>
        </w:numPr>
        <w:spacing w:after="100" w:line="276" w:lineRule="auto"/>
      </w:pPr>
      <w:r>
        <w:t>Be honest with yourself before you answer out loud: are you actually ready for your red lizard to die, or are you still saying not yet?</w:t>
      </w:r>
    </w:p>
    <w:p w14:paraId="03312217" w14:textId="77777777" w:rsidR="002541C2" w:rsidRDefault="005E597F">
      <w:pPr>
        <w:pStyle w:val="ListParagraph"/>
        <w:numPr>
          <w:ilvl w:val="0"/>
          <w:numId w:val="3"/>
        </w:numPr>
        <w:spacing w:after="100" w:line="276" w:lineRule="auto"/>
      </w:pPr>
      <w:r>
        <w:t>What is your version of the lizard's last pitch — the argument your own mind makes for keeping this?</w:t>
      </w:r>
    </w:p>
    <w:p w14:paraId="0EF581EF" w14:textId="77777777" w:rsidR="002541C2" w:rsidRDefault="005E597F">
      <w:pPr>
        <w:pStyle w:val="ListParagraph"/>
        <w:numPr>
          <w:ilvl w:val="0"/>
          <w:numId w:val="3"/>
        </w:numPr>
        <w:spacing w:after="100" w:line="276" w:lineRule="auto"/>
      </w:pPr>
      <w:r>
        <w:t>The chapter says we hold on because we do not trust that God has something better. Where does your trust actually break down?</w:t>
      </w:r>
    </w:p>
    <w:p w14:paraId="7B865C6E" w14:textId="77777777" w:rsidR="002541C2" w:rsidRDefault="005E597F">
      <w:pPr>
        <w:pStyle w:val="ListParagraph"/>
        <w:numPr>
          <w:ilvl w:val="0"/>
          <w:numId w:val="3"/>
        </w:numPr>
        <w:spacing w:after="100" w:line="276" w:lineRule="auto"/>
      </w:pPr>
      <w:r>
        <w:t>What would have to be true for your hunger for righteousness to outweigh your hunger for lust?</w:t>
      </w:r>
    </w:p>
    <w:p w14:paraId="6C94D80D"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Do not let anyone perform holiness here. If everyone claims total readiness, share your own not-yet. This round works best when the leader goes first and goes honestly.</w:t>
      </w:r>
    </w:p>
    <w:p w14:paraId="253160BD" w14:textId="77777777" w:rsidR="002541C2" w:rsidRDefault="005E597F">
      <w:pPr>
        <w:pStyle w:val="Heading2"/>
      </w:pPr>
      <w:r>
        <w:t>Teaching Block Two — Steps Two Through Seven (10 minutes)</w:t>
      </w:r>
    </w:p>
    <w:p w14:paraId="7258E96E" w14:textId="77777777" w:rsidR="002541C2" w:rsidRDefault="005E597F">
      <w:pPr>
        <w:pStyle w:val="ListParagraph"/>
        <w:numPr>
          <w:ilvl w:val="0"/>
          <w:numId w:val="2"/>
        </w:numPr>
        <w:spacing w:after="100" w:line="276" w:lineRule="auto"/>
      </w:pPr>
      <w:r>
        <w:t>Step Two, Flee Temptation. 2 Timothy 2:22 — flee the evil desires of youth. Proverbs 6:27 — can a man scoop fire into his lap without being burned? The author's own pattern was praying for deliverance and then failing for four and a half years, because he never removed himself from tempting situations. Joseph did not linger to argue with Potiphar's wife; he ran. When opportunity meets desire, that is the recipe. Flee the opportunity, not just the act.</w:t>
      </w:r>
    </w:p>
    <w:p w14:paraId="580018B2" w14:textId="77777777" w:rsidR="002541C2" w:rsidRDefault="005E597F">
      <w:pPr>
        <w:pStyle w:val="ListParagraph"/>
        <w:numPr>
          <w:ilvl w:val="0"/>
          <w:numId w:val="2"/>
        </w:numPr>
        <w:spacing w:after="100" w:line="276" w:lineRule="auto"/>
      </w:pPr>
      <w:r>
        <w:t>Step Three, Take Every Thought Captive. 2 Corinthians 10:5. Sexual sin starts with a thought; you do not slip into it, you decide. Involuntary thoughts will come, but the longer the mind entertains them the weaker the resolve gets. The practice is simple and immediate: the moment the thought occurs, stop it and redirect — like changing the channel. If you cannot shake it, talk to God about it right then, informally. Philippians 4:8 gives the replacement channel.</w:t>
      </w:r>
    </w:p>
    <w:p w14:paraId="16C048B2" w14:textId="77777777" w:rsidR="002541C2" w:rsidRDefault="005E597F">
      <w:pPr>
        <w:pStyle w:val="ListParagraph"/>
        <w:numPr>
          <w:ilvl w:val="0"/>
          <w:numId w:val="2"/>
        </w:numPr>
        <w:spacing w:after="100" w:line="276" w:lineRule="auto"/>
      </w:pPr>
      <w:r>
        <w:t>Add Bonhoeffer's description from the chapter, because it explains why this must be immediate: with irresistible power desire seizes mastery over the flesh, God becomes unreal to us, and the powers of clear discrimination and decision are taken from us. Then the questions arrive — is this really sin in my case? A few seconds of delay is not neutral.</w:t>
      </w:r>
    </w:p>
    <w:p w14:paraId="69B19AF2" w14:textId="77777777" w:rsidR="002541C2" w:rsidRDefault="005E597F">
      <w:pPr>
        <w:pStyle w:val="ListParagraph"/>
        <w:numPr>
          <w:ilvl w:val="0"/>
          <w:numId w:val="2"/>
        </w:numPr>
        <w:spacing w:after="100" w:line="276" w:lineRule="auto"/>
      </w:pPr>
      <w:r>
        <w:t>Step Four, Make a Covenant With Your Eyes. Job 31:1, and Job 31:7 — the heart follows the eyes. The discipline is not the first look, it is refusing the second and third. This is also where the chapter addresses modesty, and it cuts both directions: we owe it to one another not to be a stumbling block (1 Corinthians 8:9, Matthew 18:7), and at the same time a man who lusts never gets to blame what a woman was wearing. Teach both halves or you will lose half the room.</w:t>
      </w:r>
    </w:p>
    <w:p w14:paraId="5D921E4A" w14:textId="77777777" w:rsidR="002541C2" w:rsidRDefault="005E597F">
      <w:pPr>
        <w:pStyle w:val="ListParagraph"/>
        <w:numPr>
          <w:ilvl w:val="0"/>
          <w:numId w:val="2"/>
        </w:numPr>
        <w:spacing w:after="100" w:line="276" w:lineRule="auto"/>
      </w:pPr>
      <w:r>
        <w:t>Step Five, Don't Feed Lust. Two natures are in the chest; the one you feed dominates and the one you starve weakens. We feed them through the eye gates and ear gates — television, film, music, internet, games, books, and the people around us. Galatians 6:7 again: we reap what we sow, even when we cannot feel it happening. The author's illustration is his diet — he ate junk for years without noticing, cleaned it up for two months, then went back and felt sick immediately. He had been numb, not unaffected. Ps</w:t>
      </w:r>
      <w:r>
        <w:t>alm 101:3 is the commitment: I will set no worthless thing before my eyes.</w:t>
      </w:r>
    </w:p>
    <w:p w14:paraId="49A0D7B2" w14:textId="77777777" w:rsidR="002541C2" w:rsidRDefault="005E597F">
      <w:pPr>
        <w:pStyle w:val="ListParagraph"/>
        <w:numPr>
          <w:ilvl w:val="0"/>
          <w:numId w:val="2"/>
        </w:numPr>
        <w:spacing w:after="100" w:line="276" w:lineRule="auto"/>
      </w:pPr>
      <w:r>
        <w:t>Step Six, Plant Hedges of Protection. This is proactive, not reactive, and it is personal — everyone's triggers are different. Examples from the chapter: going to the gym at off hours, avoiding the magazine aisle, filters on devices, moving the computer to a visible room, accountability software, dropping premium channels, checking content reviews before a movie, not being alone with a romantic interest late at night, agreeing on a time to leave, inviting another couple, and moving out if you are cohabiting</w:t>
      </w:r>
      <w:r>
        <w:t>. Also hedge around people — 1 Corinthians 5:11 and 2 Peter 3:17 on the company you keep.</w:t>
      </w:r>
    </w:p>
    <w:p w14:paraId="3A7FA733" w14:textId="77777777" w:rsidR="002541C2" w:rsidRDefault="005E597F">
      <w:pPr>
        <w:pStyle w:val="ListParagraph"/>
        <w:numPr>
          <w:ilvl w:val="0"/>
          <w:numId w:val="2"/>
        </w:numPr>
        <w:spacing w:after="100" w:line="276" w:lineRule="auto"/>
      </w:pPr>
      <w:r>
        <w:t>Emphasize the timing principle: the power of temptation always lies in timing, so guard your leisure. Jesus told the disciples to pray ahead of time that they would not fall into temptation (Luke 22:40). Deciding in the moment is deciding too late.</w:t>
      </w:r>
    </w:p>
    <w:p w14:paraId="4E3E19B5" w14:textId="77777777" w:rsidR="002541C2" w:rsidRDefault="005E597F">
      <w:pPr>
        <w:pStyle w:val="ListParagraph"/>
        <w:numPr>
          <w:ilvl w:val="0"/>
          <w:numId w:val="2"/>
        </w:numPr>
        <w:spacing w:after="100" w:line="276" w:lineRule="auto"/>
      </w:pPr>
      <w:r>
        <w:t>Step Seven, Get an Accountability Partner. Sexual sin thrives in secrecy and isolation; it grows in the dark. James 5:16, Proverbs 27:17, Galatians 6:1. The partner is not a counselor — the role is to ask the hard questions, edify, and restore gently without condemning. Always the same sex. Church men's and women's ministries are the natural place to look.</w:t>
      </w:r>
    </w:p>
    <w:p w14:paraId="3F6D07DA" w14:textId="77777777" w:rsidR="002541C2" w:rsidRDefault="005E597F">
      <w:pPr>
        <w:pStyle w:val="ListParagraph"/>
        <w:numPr>
          <w:ilvl w:val="0"/>
          <w:numId w:val="2"/>
        </w:numPr>
        <w:spacing w:after="100" w:line="276" w:lineRule="auto"/>
      </w:pPr>
      <w:r>
        <w:t xml:space="preserve">Close with the partnership itself. Galatians 5:16 — walk by the Spirit and you will not carry out the desire of the flesh. Note carefully what that does not promise: not that temptation stops, but that you will not give in. Jesus met every temptation immediately by standing on Scripture — it is written. There is no once-and-for-all solution; every temptation is a fresh decision to call on Him. And Lewis again: after each failure, ask forgiveness, pick yourself up, and try again — what God first gives us is </w:t>
      </w:r>
      <w:r>
        <w:t>often not the virtue but the power to keep trying.</w:t>
      </w:r>
    </w:p>
    <w:p w14:paraId="54D2FA87" w14:textId="77777777" w:rsidR="002541C2" w:rsidRDefault="005E597F">
      <w:pPr>
        <w:pStyle w:val="Heading2"/>
      </w:pPr>
      <w:r>
        <w:t>Working Round Two — Build the Plan (8 minutes)</w:t>
      </w:r>
    </w:p>
    <w:p w14:paraId="3CE2000F" w14:textId="77777777" w:rsidR="002541C2" w:rsidRDefault="005E597F">
      <w:pPr>
        <w:pStyle w:val="ListParagraph"/>
        <w:numPr>
          <w:ilvl w:val="0"/>
          <w:numId w:val="3"/>
        </w:numPr>
        <w:spacing w:after="100" w:line="276" w:lineRule="auto"/>
      </w:pPr>
      <w:r>
        <w:t>On your card, write your top two trigger situations — a place, a time of day, a device, or a person.</w:t>
      </w:r>
    </w:p>
    <w:p w14:paraId="45291252" w14:textId="77777777" w:rsidR="002541C2" w:rsidRDefault="005E597F">
      <w:pPr>
        <w:pStyle w:val="ListParagraph"/>
        <w:numPr>
          <w:ilvl w:val="0"/>
          <w:numId w:val="3"/>
        </w:numPr>
        <w:spacing w:after="100" w:line="276" w:lineRule="auto"/>
      </w:pPr>
      <w:r>
        <w:t>Beside each one, write the specific hedge you will plant this week. Not a principle. A change someone else could verify.</w:t>
      </w:r>
    </w:p>
    <w:p w14:paraId="53B0A995" w14:textId="77777777" w:rsidR="002541C2" w:rsidRDefault="005E597F">
      <w:pPr>
        <w:pStyle w:val="ListParagraph"/>
        <w:numPr>
          <w:ilvl w:val="0"/>
          <w:numId w:val="3"/>
        </w:numPr>
        <w:spacing w:after="100" w:line="276" w:lineRule="auto"/>
      </w:pPr>
      <w:r>
        <w:t>Write your plan of action for the moment temptation comes: exactly what you will do in the first ten seconds.</w:t>
      </w:r>
    </w:p>
    <w:p w14:paraId="3B669225" w14:textId="77777777" w:rsidR="002541C2" w:rsidRDefault="005E597F">
      <w:pPr>
        <w:pStyle w:val="ListParagraph"/>
        <w:numPr>
          <w:ilvl w:val="0"/>
          <w:numId w:val="3"/>
        </w:numPr>
        <w:spacing w:after="100" w:line="276" w:lineRule="auto"/>
      </w:pPr>
      <w:r>
        <w:t>Write one name — a same-sex person you will ask to be your accountability partner, and the day you will ask them.</w:t>
      </w:r>
    </w:p>
    <w:p w14:paraId="69016730"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Give four quiet minutes for writing, then four minutes for anyone who wants to say one item out loud. Nobody reads their whole card. Announce that you will ask about the accountability partner in Week 5, and then actually ask.</w:t>
      </w:r>
    </w:p>
    <w:p w14:paraId="75E07CCB" w14:textId="77777777" w:rsidR="002541C2" w:rsidRDefault="005E597F">
      <w:pPr>
        <w:pStyle w:val="Heading2"/>
      </w:pPr>
      <w:r>
        <w:t>Close (5 minutes)</w:t>
      </w:r>
    </w:p>
    <w:p w14:paraId="40206837" w14:textId="77777777" w:rsidR="002541C2" w:rsidRDefault="005E597F">
      <w:pPr>
        <w:spacing w:after="120" w:line="276" w:lineRule="auto"/>
      </w:pPr>
      <w:r>
        <w:rPr>
          <w:b/>
          <w:bCs/>
          <w:color w:val="1B474D"/>
        </w:rPr>
        <w:t xml:space="preserve">Challenge: </w:t>
      </w:r>
      <w:r>
        <w:t>Ask your accountability partner this week. Not next month. Put the conversation on the calendar before you leave tonight.</w:t>
      </w:r>
    </w:p>
    <w:p w14:paraId="364AD22F" w14:textId="77777777" w:rsidR="002541C2" w:rsidRDefault="005E597F">
      <w:pPr>
        <w:spacing w:after="120" w:line="276" w:lineRule="auto"/>
      </w:pPr>
      <w:r>
        <w:rPr>
          <w:b/>
          <w:bCs/>
          <w:color w:val="1B474D"/>
        </w:rPr>
        <w:t xml:space="preserve">Homework: </w:t>
      </w:r>
      <w:r>
        <w:t>Read Chapters 5 and 6. Note in advance: next week we deal directly with sexually transmitted infection and abortion. If that is painful territory for you, tell me privately before the session and we will talk about how to make next week work for you.</w:t>
      </w:r>
    </w:p>
    <w:p w14:paraId="6F6E247F" w14:textId="77777777" w:rsidR="002541C2" w:rsidRDefault="005E597F">
      <w:pPr>
        <w:spacing w:after="200" w:line="276" w:lineRule="auto"/>
      </w:pPr>
      <w:r>
        <w:rPr>
          <w:b/>
          <w:bCs/>
          <w:color w:val="1B474D"/>
        </w:rPr>
        <w:t xml:space="preserve">Prayer: </w:t>
      </w:r>
      <w:r>
        <w:t>Pray Galatians 5:16 over the group. Ask specifically for the power to keep trying after failure, which is what Lewis says God usually gives first.</w:t>
      </w:r>
    </w:p>
    <w:p w14:paraId="6F7B0AA7" w14:textId="77777777" w:rsidR="002541C2" w:rsidRDefault="005E597F">
      <w:r>
        <w:br w:type="page"/>
      </w:r>
    </w:p>
    <w:p w14:paraId="5E54A5DF" w14:textId="77777777" w:rsidR="002541C2" w:rsidRDefault="005E597F">
      <w:pPr>
        <w:spacing w:after="60" w:line="276" w:lineRule="auto"/>
      </w:pPr>
      <w:r>
        <w:rPr>
          <w:rFonts w:ascii="Trebuchet MS" w:eastAsia="Trebuchet MS" w:hAnsi="Trebuchet MS" w:cs="Trebuchet MS"/>
          <w:b/>
          <w:bCs/>
          <w:color w:val="5A5A55"/>
          <w:sz w:val="20"/>
          <w:szCs w:val="20"/>
        </w:rPr>
        <w:t>LESSON FOUR</w:t>
      </w:r>
    </w:p>
    <w:p w14:paraId="706C49EE" w14:textId="77777777" w:rsidR="002541C2" w:rsidRDefault="005E597F">
      <w:pPr>
        <w:pStyle w:val="Heading1"/>
      </w:pPr>
      <w:r>
        <w:t>Counting the Cost</w:t>
      </w:r>
    </w:p>
    <w:p w14:paraId="055D1B36" w14:textId="77777777" w:rsidR="002541C2" w:rsidRDefault="005E597F">
      <w:pPr>
        <w:spacing w:after="80" w:line="276" w:lineRule="auto"/>
      </w:pPr>
      <w:r>
        <w:rPr>
          <w:i/>
          <w:iCs/>
          <w:color w:val="5A5A55"/>
        </w:rPr>
        <w:t>Chapters 5-6 — The Aftermath / The Evolution of Dating</w:t>
      </w:r>
    </w:p>
    <w:p w14:paraId="5FE9A1E2" w14:textId="77777777" w:rsidR="002541C2" w:rsidRDefault="002541C2">
      <w:pPr>
        <w:pBdr>
          <w:bottom w:val="single" w:sz="6" w:space="0" w:color="D4D1CA"/>
        </w:pBdr>
        <w:spacing w:before="40" w:after="160"/>
      </w:pPr>
    </w:p>
    <w:p w14:paraId="20F44EF1" w14:textId="77777777" w:rsidR="002541C2" w:rsidRDefault="005E597F">
      <w:pPr>
        <w:spacing w:after="160" w:line="276" w:lineRule="auto"/>
      </w:pPr>
      <w:r>
        <w:rPr>
          <w:b/>
          <w:bCs/>
          <w:color w:val="1B474D"/>
        </w:rPr>
        <w:t xml:space="preserve">Big Idea: </w:t>
      </w:r>
      <w:r>
        <w:t>Sexual sin has consequences the church rarely names out loud, and the dating system we inherited is barely a century old — it quietly replaced the honor of marriage with a rehearsal for it.</w:t>
      </w:r>
    </w:p>
    <w:p w14:paraId="57854658" w14:textId="77777777" w:rsidR="002541C2" w:rsidRDefault="005E597F">
      <w:pPr>
        <w:spacing w:after="200" w:line="276" w:lineRule="auto"/>
      </w:pPr>
      <w:r>
        <w:rPr>
          <w:b/>
          <w:bCs/>
          <w:color w:val="1B474D"/>
        </w:rPr>
        <w:t xml:space="preserve">Key Texts: </w:t>
      </w:r>
      <w:r>
        <w:t>1 Corinthians 6:19-20; Jeremiah 1:5; Luke 1:41; Deuteronomy 19:10; Hebrews 13:4; 1 Corinthians 7:2-4; Ruth 3:1; 1 Corinthians 10:23</w:t>
      </w:r>
    </w:p>
    <w:p w14:paraId="2EE89328" w14:textId="77777777" w:rsidR="002541C2" w:rsidRDefault="005E597F">
      <w:pPr>
        <w:pStyle w:val="Heading3"/>
      </w:pPr>
      <w:r>
        <w:t>Session Goals</w:t>
      </w:r>
    </w:p>
    <w:p w14:paraId="2B6242AB" w14:textId="77777777" w:rsidR="002541C2" w:rsidRDefault="005E597F">
      <w:pPr>
        <w:pStyle w:val="ListParagraph"/>
        <w:numPr>
          <w:ilvl w:val="0"/>
          <w:numId w:val="2"/>
        </w:numPr>
        <w:spacing w:after="100" w:line="276" w:lineRule="auto"/>
      </w:pPr>
      <w:r>
        <w:t>Participants can articulate why safe sex is not a Christian answer without being glib about it.</w:t>
      </w:r>
    </w:p>
    <w:p w14:paraId="73A46B7E" w14:textId="77777777" w:rsidR="002541C2" w:rsidRDefault="005E597F">
      <w:pPr>
        <w:pStyle w:val="ListParagraph"/>
        <w:numPr>
          <w:ilvl w:val="0"/>
          <w:numId w:val="2"/>
        </w:numPr>
        <w:spacing w:after="100" w:line="276" w:lineRule="auto"/>
      </w:pPr>
      <w:r>
        <w:t>Participants understand the biblical case that the unborn are human beings, and that men share full responsibility.</w:t>
      </w:r>
    </w:p>
    <w:p w14:paraId="05BCA4A8" w14:textId="77777777" w:rsidR="002541C2" w:rsidRDefault="005E597F">
      <w:pPr>
        <w:pStyle w:val="ListParagraph"/>
        <w:numPr>
          <w:ilvl w:val="0"/>
          <w:numId w:val="2"/>
        </w:numPr>
        <w:spacing w:after="100" w:line="276" w:lineRule="auto"/>
      </w:pPr>
      <w:r>
        <w:t>Participants can explain how exclusive dating developed historically and why the author questions its wisdom.</w:t>
      </w:r>
    </w:p>
    <w:p w14:paraId="31057974" w14:textId="77777777" w:rsidR="002541C2" w:rsidRDefault="005E597F">
      <w:pPr>
        <w:pStyle w:val="Heading3"/>
      </w:pPr>
      <w:r>
        <w:t>Before the Session</w:t>
      </w:r>
    </w:p>
    <w:p w14:paraId="3A11285D" w14:textId="77777777" w:rsidR="002541C2" w:rsidRDefault="005E597F">
      <w:pPr>
        <w:pStyle w:val="ListParagraph"/>
        <w:numPr>
          <w:ilvl w:val="0"/>
          <w:numId w:val="2"/>
        </w:numPr>
        <w:spacing w:after="100" w:line="276" w:lineRule="auto"/>
      </w:pPr>
      <w:r>
        <w:t>Announce this topic the week before. Do it again at the start tonight.</w:t>
      </w:r>
    </w:p>
    <w:p w14:paraId="3F464DBA" w14:textId="77777777" w:rsidR="002541C2" w:rsidRDefault="005E597F">
      <w:pPr>
        <w:pStyle w:val="ListParagraph"/>
        <w:numPr>
          <w:ilvl w:val="0"/>
          <w:numId w:val="2"/>
        </w:numPr>
        <w:spacing w:after="100" w:line="276" w:lineRule="auto"/>
      </w:pPr>
      <w:r>
        <w:t>Print the resource numbers from the appendix on small slips. Place them face down on a side table. Say once, plainly, that they are there and that no one will be watching who takes one.</w:t>
      </w:r>
    </w:p>
    <w:p w14:paraId="0720BF87" w14:textId="77777777" w:rsidR="002541C2" w:rsidRDefault="005E597F">
      <w:pPr>
        <w:pStyle w:val="ListParagraph"/>
        <w:numPr>
          <w:ilvl w:val="0"/>
          <w:numId w:val="2"/>
        </w:numPr>
        <w:spacing w:after="100" w:line="276" w:lineRule="auto"/>
      </w:pPr>
      <w:r>
        <w:t>Read the first section of this lesson slowly and without heat. The chapter itself says the author does not wish to condemn anyone, and includes his own complicity. Do not preach it harder than he wrote it.</w:t>
      </w:r>
    </w:p>
    <w:p w14:paraId="0E604130" w14:textId="77777777" w:rsidR="002541C2" w:rsidRDefault="005E597F">
      <w:pPr>
        <w:pStyle w:val="ListParagraph"/>
        <w:numPr>
          <w:ilvl w:val="0"/>
          <w:numId w:val="2"/>
        </w:numPr>
        <w:spacing w:after="100" w:line="276" w:lineRule="auto"/>
      </w:pPr>
      <w:r>
        <w:t>If you know someone in the group has had an abortion, contact them privately before this session.</w:t>
      </w:r>
    </w:p>
    <w:p w14:paraId="1DB1892F" w14:textId="77777777" w:rsidR="002541C2" w:rsidRDefault="005E597F">
      <w:pPr>
        <w:pStyle w:val="Heading3"/>
      </w:pPr>
      <w:r>
        <w:t>Timed Agenda</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1683"/>
        <w:gridCol w:w="5797"/>
        <w:gridCol w:w="1870"/>
      </w:tblGrid>
      <w:tr w:rsidR="002541C2" w14:paraId="6EB61F9A" w14:textId="77777777">
        <w:tblPrEx>
          <w:tblCellMar>
            <w:top w:w="0" w:type="dxa"/>
            <w:bottom w:w="0" w:type="dxa"/>
          </w:tblCellMar>
        </w:tblPrEx>
        <w:trPr>
          <w:tblHeader/>
        </w:trPr>
        <w:tc>
          <w:tcPr>
            <w:tcW w:w="900" w:type="pct"/>
            <w:shd w:val="clear" w:color="auto" w:fill="EDF1F1"/>
            <w:tcMar>
              <w:top w:w="80" w:type="dxa"/>
              <w:left w:w="120" w:type="dxa"/>
              <w:bottom w:w="80" w:type="dxa"/>
              <w:right w:w="120" w:type="dxa"/>
            </w:tcMar>
          </w:tcPr>
          <w:p w14:paraId="3EE89323" w14:textId="77777777" w:rsidR="002541C2" w:rsidRDefault="005E597F">
            <w:pPr>
              <w:spacing w:line="260" w:lineRule="auto"/>
            </w:pPr>
            <w:r>
              <w:rPr>
                <w:b/>
                <w:bCs/>
                <w:color w:val="1B474D"/>
                <w:sz w:val="20"/>
                <w:szCs w:val="20"/>
              </w:rPr>
              <w:t>Clock</w:t>
            </w:r>
          </w:p>
        </w:tc>
        <w:tc>
          <w:tcPr>
            <w:tcW w:w="3100" w:type="pct"/>
            <w:shd w:val="clear" w:color="auto" w:fill="EDF1F1"/>
            <w:tcMar>
              <w:top w:w="80" w:type="dxa"/>
              <w:left w:w="120" w:type="dxa"/>
              <w:bottom w:w="80" w:type="dxa"/>
              <w:right w:w="120" w:type="dxa"/>
            </w:tcMar>
          </w:tcPr>
          <w:p w14:paraId="7B616EFE" w14:textId="77777777" w:rsidR="002541C2" w:rsidRDefault="005E597F">
            <w:pPr>
              <w:spacing w:line="260" w:lineRule="auto"/>
            </w:pPr>
            <w:r>
              <w:rPr>
                <w:b/>
                <w:bCs/>
                <w:color w:val="1B474D"/>
                <w:sz w:val="20"/>
                <w:szCs w:val="20"/>
              </w:rPr>
              <w:t>Segment</w:t>
            </w:r>
          </w:p>
        </w:tc>
        <w:tc>
          <w:tcPr>
            <w:tcW w:w="1000" w:type="pct"/>
            <w:shd w:val="clear" w:color="auto" w:fill="EDF1F1"/>
            <w:tcMar>
              <w:top w:w="80" w:type="dxa"/>
              <w:left w:w="120" w:type="dxa"/>
              <w:bottom w:w="80" w:type="dxa"/>
              <w:right w:w="120" w:type="dxa"/>
            </w:tcMar>
          </w:tcPr>
          <w:p w14:paraId="63EBF8D6" w14:textId="77777777" w:rsidR="002541C2" w:rsidRDefault="005E597F">
            <w:pPr>
              <w:spacing w:line="260" w:lineRule="auto"/>
            </w:pPr>
            <w:r>
              <w:rPr>
                <w:b/>
                <w:bCs/>
                <w:color w:val="1B474D"/>
                <w:sz w:val="20"/>
                <w:szCs w:val="20"/>
              </w:rPr>
              <w:t>Length</w:t>
            </w:r>
          </w:p>
        </w:tc>
      </w:tr>
      <w:tr w:rsidR="002541C2" w14:paraId="2278D259" w14:textId="77777777">
        <w:tblPrEx>
          <w:tblCellMar>
            <w:top w:w="0" w:type="dxa"/>
            <w:bottom w:w="0" w:type="dxa"/>
          </w:tblCellMar>
        </w:tblPrEx>
        <w:tc>
          <w:tcPr>
            <w:tcW w:w="900" w:type="pct"/>
            <w:tcMar>
              <w:top w:w="80" w:type="dxa"/>
              <w:left w:w="120" w:type="dxa"/>
              <w:bottom w:w="80" w:type="dxa"/>
              <w:right w:w="120" w:type="dxa"/>
            </w:tcMar>
          </w:tcPr>
          <w:p w14:paraId="5BE74C6E" w14:textId="77777777" w:rsidR="002541C2" w:rsidRDefault="005E597F">
            <w:pPr>
              <w:spacing w:line="260" w:lineRule="auto"/>
            </w:pPr>
            <w:r>
              <w:rPr>
                <w:sz w:val="20"/>
                <w:szCs w:val="20"/>
              </w:rPr>
              <w:t>0:00-0:05</w:t>
            </w:r>
          </w:p>
        </w:tc>
        <w:tc>
          <w:tcPr>
            <w:tcW w:w="3100" w:type="pct"/>
            <w:tcMar>
              <w:top w:w="80" w:type="dxa"/>
              <w:left w:w="120" w:type="dxa"/>
              <w:bottom w:w="80" w:type="dxa"/>
              <w:right w:w="120" w:type="dxa"/>
            </w:tcMar>
          </w:tcPr>
          <w:p w14:paraId="536C10F8" w14:textId="77777777" w:rsidR="002541C2" w:rsidRDefault="005E597F">
            <w:pPr>
              <w:spacing w:line="260" w:lineRule="auto"/>
            </w:pPr>
            <w:r>
              <w:rPr>
                <w:sz w:val="20"/>
                <w:szCs w:val="20"/>
              </w:rPr>
              <w:t>Welcome, name the topic, opener</w:t>
            </w:r>
          </w:p>
        </w:tc>
        <w:tc>
          <w:tcPr>
            <w:tcW w:w="1000" w:type="pct"/>
            <w:tcMar>
              <w:top w:w="80" w:type="dxa"/>
              <w:left w:w="120" w:type="dxa"/>
              <w:bottom w:w="80" w:type="dxa"/>
              <w:right w:w="120" w:type="dxa"/>
            </w:tcMar>
          </w:tcPr>
          <w:p w14:paraId="73D3E158" w14:textId="77777777" w:rsidR="002541C2" w:rsidRDefault="005E597F">
            <w:pPr>
              <w:spacing w:line="260" w:lineRule="auto"/>
            </w:pPr>
            <w:r>
              <w:rPr>
                <w:sz w:val="20"/>
                <w:szCs w:val="20"/>
              </w:rPr>
              <w:t>5 min</w:t>
            </w:r>
          </w:p>
        </w:tc>
      </w:tr>
      <w:tr w:rsidR="002541C2" w14:paraId="0659C5BA" w14:textId="77777777">
        <w:tblPrEx>
          <w:tblCellMar>
            <w:top w:w="0" w:type="dxa"/>
            <w:bottom w:w="0" w:type="dxa"/>
          </w:tblCellMar>
        </w:tblPrEx>
        <w:tc>
          <w:tcPr>
            <w:tcW w:w="900" w:type="pct"/>
            <w:tcMar>
              <w:top w:w="80" w:type="dxa"/>
              <w:left w:w="120" w:type="dxa"/>
              <w:bottom w:w="80" w:type="dxa"/>
              <w:right w:w="120" w:type="dxa"/>
            </w:tcMar>
          </w:tcPr>
          <w:p w14:paraId="102A7108" w14:textId="77777777" w:rsidR="002541C2" w:rsidRDefault="005E597F">
            <w:pPr>
              <w:spacing w:line="260" w:lineRule="auto"/>
            </w:pPr>
            <w:r>
              <w:rPr>
                <w:sz w:val="20"/>
                <w:szCs w:val="20"/>
              </w:rPr>
              <w:t>0:05-0:14</w:t>
            </w:r>
          </w:p>
        </w:tc>
        <w:tc>
          <w:tcPr>
            <w:tcW w:w="3100" w:type="pct"/>
            <w:tcMar>
              <w:top w:w="80" w:type="dxa"/>
              <w:left w:w="120" w:type="dxa"/>
              <w:bottom w:w="80" w:type="dxa"/>
              <w:right w:w="120" w:type="dxa"/>
            </w:tcMar>
          </w:tcPr>
          <w:p w14:paraId="473F0B6F" w14:textId="77777777" w:rsidR="002541C2" w:rsidRDefault="005E597F">
            <w:pPr>
              <w:spacing w:line="260" w:lineRule="auto"/>
            </w:pPr>
            <w:r>
              <w:rPr>
                <w:sz w:val="20"/>
                <w:szCs w:val="20"/>
              </w:rPr>
              <w:t>Teaching One: The aftermath</w:t>
            </w:r>
          </w:p>
        </w:tc>
        <w:tc>
          <w:tcPr>
            <w:tcW w:w="1000" w:type="pct"/>
            <w:tcMar>
              <w:top w:w="80" w:type="dxa"/>
              <w:left w:w="120" w:type="dxa"/>
              <w:bottom w:w="80" w:type="dxa"/>
              <w:right w:w="120" w:type="dxa"/>
            </w:tcMar>
          </w:tcPr>
          <w:p w14:paraId="58A67EC2" w14:textId="77777777" w:rsidR="002541C2" w:rsidRDefault="005E597F">
            <w:pPr>
              <w:spacing w:line="260" w:lineRule="auto"/>
            </w:pPr>
            <w:r>
              <w:rPr>
                <w:sz w:val="20"/>
                <w:szCs w:val="20"/>
              </w:rPr>
              <w:t>9 min</w:t>
            </w:r>
          </w:p>
        </w:tc>
      </w:tr>
      <w:tr w:rsidR="002541C2" w14:paraId="25A75E66" w14:textId="77777777">
        <w:tblPrEx>
          <w:tblCellMar>
            <w:top w:w="0" w:type="dxa"/>
            <w:bottom w:w="0" w:type="dxa"/>
          </w:tblCellMar>
        </w:tblPrEx>
        <w:tc>
          <w:tcPr>
            <w:tcW w:w="900" w:type="pct"/>
            <w:tcMar>
              <w:top w:w="80" w:type="dxa"/>
              <w:left w:w="120" w:type="dxa"/>
              <w:bottom w:w="80" w:type="dxa"/>
              <w:right w:w="120" w:type="dxa"/>
            </w:tcMar>
          </w:tcPr>
          <w:p w14:paraId="3D031D9A" w14:textId="77777777" w:rsidR="002541C2" w:rsidRDefault="005E597F">
            <w:pPr>
              <w:spacing w:line="260" w:lineRule="auto"/>
            </w:pPr>
            <w:r>
              <w:rPr>
                <w:sz w:val="20"/>
                <w:szCs w:val="20"/>
              </w:rPr>
              <w:t>0:14-0:23</w:t>
            </w:r>
          </w:p>
        </w:tc>
        <w:tc>
          <w:tcPr>
            <w:tcW w:w="3100" w:type="pct"/>
            <w:tcMar>
              <w:top w:w="80" w:type="dxa"/>
              <w:left w:w="120" w:type="dxa"/>
              <w:bottom w:w="80" w:type="dxa"/>
              <w:right w:w="120" w:type="dxa"/>
            </w:tcMar>
          </w:tcPr>
          <w:p w14:paraId="3B937D27" w14:textId="77777777" w:rsidR="002541C2" w:rsidRDefault="005E597F">
            <w:pPr>
              <w:spacing w:line="260" w:lineRule="auto"/>
            </w:pPr>
            <w:r>
              <w:rPr>
                <w:sz w:val="20"/>
                <w:szCs w:val="20"/>
              </w:rPr>
              <w:t>Discussion Round One</w:t>
            </w:r>
          </w:p>
        </w:tc>
        <w:tc>
          <w:tcPr>
            <w:tcW w:w="1000" w:type="pct"/>
            <w:tcMar>
              <w:top w:w="80" w:type="dxa"/>
              <w:left w:w="120" w:type="dxa"/>
              <w:bottom w:w="80" w:type="dxa"/>
              <w:right w:w="120" w:type="dxa"/>
            </w:tcMar>
          </w:tcPr>
          <w:p w14:paraId="243523B3" w14:textId="77777777" w:rsidR="002541C2" w:rsidRDefault="005E597F">
            <w:pPr>
              <w:spacing w:line="260" w:lineRule="auto"/>
            </w:pPr>
            <w:r>
              <w:rPr>
                <w:sz w:val="20"/>
                <w:szCs w:val="20"/>
              </w:rPr>
              <w:t>9 min</w:t>
            </w:r>
          </w:p>
        </w:tc>
      </w:tr>
      <w:tr w:rsidR="002541C2" w14:paraId="0E0DBF02" w14:textId="77777777">
        <w:tblPrEx>
          <w:tblCellMar>
            <w:top w:w="0" w:type="dxa"/>
            <w:bottom w:w="0" w:type="dxa"/>
          </w:tblCellMar>
        </w:tblPrEx>
        <w:tc>
          <w:tcPr>
            <w:tcW w:w="900" w:type="pct"/>
            <w:tcMar>
              <w:top w:w="80" w:type="dxa"/>
              <w:left w:w="120" w:type="dxa"/>
              <w:bottom w:w="80" w:type="dxa"/>
              <w:right w:w="120" w:type="dxa"/>
            </w:tcMar>
          </w:tcPr>
          <w:p w14:paraId="20DD36C3" w14:textId="77777777" w:rsidR="002541C2" w:rsidRDefault="005E597F">
            <w:pPr>
              <w:spacing w:line="260" w:lineRule="auto"/>
            </w:pPr>
            <w:r>
              <w:rPr>
                <w:sz w:val="20"/>
                <w:szCs w:val="20"/>
              </w:rPr>
              <w:t>0:23-0:33</w:t>
            </w:r>
          </w:p>
        </w:tc>
        <w:tc>
          <w:tcPr>
            <w:tcW w:w="3100" w:type="pct"/>
            <w:tcMar>
              <w:top w:w="80" w:type="dxa"/>
              <w:left w:w="120" w:type="dxa"/>
              <w:bottom w:w="80" w:type="dxa"/>
              <w:right w:w="120" w:type="dxa"/>
            </w:tcMar>
          </w:tcPr>
          <w:p w14:paraId="618AAA29" w14:textId="77777777" w:rsidR="002541C2" w:rsidRDefault="005E597F">
            <w:pPr>
              <w:spacing w:line="260" w:lineRule="auto"/>
            </w:pPr>
            <w:r>
              <w:rPr>
                <w:sz w:val="20"/>
                <w:szCs w:val="20"/>
              </w:rPr>
              <w:t>Teaching Two: How dating replaced honor</w:t>
            </w:r>
          </w:p>
        </w:tc>
        <w:tc>
          <w:tcPr>
            <w:tcW w:w="1000" w:type="pct"/>
            <w:tcMar>
              <w:top w:w="80" w:type="dxa"/>
              <w:left w:w="120" w:type="dxa"/>
              <w:bottom w:w="80" w:type="dxa"/>
              <w:right w:w="120" w:type="dxa"/>
            </w:tcMar>
          </w:tcPr>
          <w:p w14:paraId="1FAEC023" w14:textId="77777777" w:rsidR="002541C2" w:rsidRDefault="005E597F">
            <w:pPr>
              <w:spacing w:line="260" w:lineRule="auto"/>
            </w:pPr>
            <w:r>
              <w:rPr>
                <w:sz w:val="20"/>
                <w:szCs w:val="20"/>
              </w:rPr>
              <w:t>10 min</w:t>
            </w:r>
          </w:p>
        </w:tc>
      </w:tr>
      <w:tr w:rsidR="002541C2" w14:paraId="00445BCE" w14:textId="77777777">
        <w:tblPrEx>
          <w:tblCellMar>
            <w:top w:w="0" w:type="dxa"/>
            <w:bottom w:w="0" w:type="dxa"/>
          </w:tblCellMar>
        </w:tblPrEx>
        <w:tc>
          <w:tcPr>
            <w:tcW w:w="900" w:type="pct"/>
            <w:tcMar>
              <w:top w:w="80" w:type="dxa"/>
              <w:left w:w="120" w:type="dxa"/>
              <w:bottom w:w="80" w:type="dxa"/>
              <w:right w:w="120" w:type="dxa"/>
            </w:tcMar>
          </w:tcPr>
          <w:p w14:paraId="40655D5C" w14:textId="77777777" w:rsidR="002541C2" w:rsidRDefault="005E597F">
            <w:pPr>
              <w:spacing w:line="260" w:lineRule="auto"/>
            </w:pPr>
            <w:r>
              <w:rPr>
                <w:sz w:val="20"/>
                <w:szCs w:val="20"/>
              </w:rPr>
              <w:t>0:33-0:40</w:t>
            </w:r>
          </w:p>
        </w:tc>
        <w:tc>
          <w:tcPr>
            <w:tcW w:w="3100" w:type="pct"/>
            <w:tcMar>
              <w:top w:w="80" w:type="dxa"/>
              <w:left w:w="120" w:type="dxa"/>
              <w:bottom w:w="80" w:type="dxa"/>
              <w:right w:w="120" w:type="dxa"/>
            </w:tcMar>
          </w:tcPr>
          <w:p w14:paraId="0BBB5DA7" w14:textId="77777777" w:rsidR="002541C2" w:rsidRDefault="005E597F">
            <w:pPr>
              <w:spacing w:line="260" w:lineRule="auto"/>
            </w:pPr>
            <w:r>
              <w:rPr>
                <w:sz w:val="20"/>
                <w:szCs w:val="20"/>
              </w:rPr>
              <w:t>Discussion Round Two</w:t>
            </w:r>
          </w:p>
        </w:tc>
        <w:tc>
          <w:tcPr>
            <w:tcW w:w="1000" w:type="pct"/>
            <w:tcMar>
              <w:top w:w="80" w:type="dxa"/>
              <w:left w:w="120" w:type="dxa"/>
              <w:bottom w:w="80" w:type="dxa"/>
              <w:right w:w="120" w:type="dxa"/>
            </w:tcMar>
          </w:tcPr>
          <w:p w14:paraId="2E04913B" w14:textId="77777777" w:rsidR="002541C2" w:rsidRDefault="005E597F">
            <w:pPr>
              <w:spacing w:line="260" w:lineRule="auto"/>
            </w:pPr>
            <w:r>
              <w:rPr>
                <w:sz w:val="20"/>
                <w:szCs w:val="20"/>
              </w:rPr>
              <w:t>7 min</w:t>
            </w:r>
          </w:p>
        </w:tc>
      </w:tr>
      <w:tr w:rsidR="002541C2" w14:paraId="7D3F93D6" w14:textId="77777777">
        <w:tblPrEx>
          <w:tblCellMar>
            <w:top w:w="0" w:type="dxa"/>
            <w:bottom w:w="0" w:type="dxa"/>
          </w:tblCellMar>
        </w:tblPrEx>
        <w:tc>
          <w:tcPr>
            <w:tcW w:w="900" w:type="pct"/>
            <w:tcMar>
              <w:top w:w="80" w:type="dxa"/>
              <w:left w:w="120" w:type="dxa"/>
              <w:bottom w:w="80" w:type="dxa"/>
              <w:right w:w="120" w:type="dxa"/>
            </w:tcMar>
          </w:tcPr>
          <w:p w14:paraId="5982995E" w14:textId="77777777" w:rsidR="002541C2" w:rsidRDefault="005E597F">
            <w:pPr>
              <w:spacing w:line="260" w:lineRule="auto"/>
            </w:pPr>
            <w:r>
              <w:rPr>
                <w:sz w:val="20"/>
                <w:szCs w:val="20"/>
              </w:rPr>
              <w:t>0:40-0:45</w:t>
            </w:r>
          </w:p>
        </w:tc>
        <w:tc>
          <w:tcPr>
            <w:tcW w:w="3100" w:type="pct"/>
            <w:tcMar>
              <w:top w:w="80" w:type="dxa"/>
              <w:left w:w="120" w:type="dxa"/>
              <w:bottom w:w="80" w:type="dxa"/>
              <w:right w:w="120" w:type="dxa"/>
            </w:tcMar>
          </w:tcPr>
          <w:p w14:paraId="02429973" w14:textId="77777777" w:rsidR="002541C2" w:rsidRDefault="005E597F">
            <w:pPr>
              <w:spacing w:line="260" w:lineRule="auto"/>
            </w:pPr>
            <w:r>
              <w:rPr>
                <w:sz w:val="20"/>
                <w:szCs w:val="20"/>
              </w:rPr>
              <w:t>Close, challenge, homework, prayer</w:t>
            </w:r>
          </w:p>
        </w:tc>
        <w:tc>
          <w:tcPr>
            <w:tcW w:w="1000" w:type="pct"/>
            <w:tcMar>
              <w:top w:w="80" w:type="dxa"/>
              <w:left w:w="120" w:type="dxa"/>
              <w:bottom w:w="80" w:type="dxa"/>
              <w:right w:w="120" w:type="dxa"/>
            </w:tcMar>
          </w:tcPr>
          <w:p w14:paraId="50057AA9" w14:textId="77777777" w:rsidR="002541C2" w:rsidRDefault="005E597F">
            <w:pPr>
              <w:spacing w:line="260" w:lineRule="auto"/>
            </w:pPr>
            <w:r>
              <w:rPr>
                <w:sz w:val="20"/>
                <w:szCs w:val="20"/>
              </w:rPr>
              <w:t>5 min</w:t>
            </w:r>
          </w:p>
        </w:tc>
      </w:tr>
    </w:tbl>
    <w:p w14:paraId="0B1785E9" w14:textId="77777777" w:rsidR="002541C2" w:rsidRDefault="002541C2">
      <w:pPr>
        <w:spacing w:after="120" w:line="276" w:lineRule="auto"/>
      </w:pPr>
    </w:p>
    <w:p w14:paraId="2078F737" w14:textId="77777777" w:rsidR="002541C2" w:rsidRDefault="005E597F">
      <w:pPr>
        <w:pStyle w:val="Heading2"/>
      </w:pPr>
      <w:r>
        <w:t>Welcome and Opener (5 minutes)</w:t>
      </w:r>
    </w:p>
    <w:p w14:paraId="5BB0BBF7" w14:textId="77777777" w:rsidR="002541C2" w:rsidRDefault="005E597F">
      <w:pPr>
        <w:spacing w:after="120" w:line="276" w:lineRule="auto"/>
      </w:pPr>
      <w:r>
        <w:t>Name the topic before you begin. Say: tonight we talk about consequences, including abortion. Some people in this room carry that. There will be no condemnation here, and there are resources on the table.</w:t>
      </w:r>
    </w:p>
    <w:p w14:paraId="2627DB68" w14:textId="77777777" w:rsidR="002541C2" w:rsidRDefault="005E597F">
      <w:pPr>
        <w:spacing w:after="100" w:line="276" w:lineRule="auto"/>
      </w:pPr>
      <w:r>
        <w:rPr>
          <w:b/>
          <w:bCs/>
          <w:color w:val="1B474D"/>
        </w:rPr>
        <w:t xml:space="preserve">Ask: </w:t>
      </w:r>
      <w:r>
        <w:rPr>
          <w:i/>
          <w:iCs/>
        </w:rPr>
        <w:t>What is one consequence of sexual sin that you think the church talks about too little?</w:t>
      </w:r>
    </w:p>
    <w:p w14:paraId="6218F51A"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Take three or four answers, not a full circle. You need the time tonight.</w:t>
      </w:r>
    </w:p>
    <w:p w14:paraId="727FDBDB" w14:textId="77777777" w:rsidR="002541C2" w:rsidRDefault="005E597F">
      <w:pPr>
        <w:pStyle w:val="Heading2"/>
      </w:pPr>
      <w:r>
        <w:t>Teaching Block One — The Aftermath (9 minutes)</w:t>
      </w:r>
    </w:p>
    <w:p w14:paraId="2E22529A" w14:textId="77777777" w:rsidR="002541C2" w:rsidRDefault="005E597F">
      <w:pPr>
        <w:pStyle w:val="ListParagraph"/>
        <w:numPr>
          <w:ilvl w:val="0"/>
          <w:numId w:val="2"/>
        </w:numPr>
        <w:spacing w:after="100" w:line="276" w:lineRule="auto"/>
      </w:pPr>
      <w:r>
        <w:t>Start with the story from the chapter. A seventeen-year-old told the author after an abstinence class: that was a great presentation, but all we wanted was for someone to tell us how to do it and be safe, because we are not going to stop. His answer was that there is no such thing as safe sex.</w:t>
      </w:r>
    </w:p>
    <w:p w14:paraId="75C7A31A" w14:textId="77777777" w:rsidR="002541C2" w:rsidRDefault="005E597F">
      <w:pPr>
        <w:pStyle w:val="ListParagraph"/>
        <w:numPr>
          <w:ilvl w:val="0"/>
          <w:numId w:val="2"/>
        </w:numPr>
        <w:spacing w:after="100" w:line="276" w:lineRule="auto"/>
      </w:pPr>
      <w:r>
        <w:t>Give the data the chapter gives, without dramatizing. The familiar 98 percent effectiveness figure does not apply to sexually transmitted infections. Condoms are roughly 50 percent effective at reducing risk for infections spread by fluid, and less effective for those spread skin to skin. In the 1960s syphilis and gonorrhea were the common ones; today there are at least 25 and counting. There remains roughly a 15 percent chance of pregnancy.</w:t>
      </w:r>
    </w:p>
    <w:p w14:paraId="06C90F64" w14:textId="77777777" w:rsidR="002541C2" w:rsidRDefault="005E597F">
      <w:pPr>
        <w:pStyle w:val="ListParagraph"/>
        <w:numPr>
          <w:ilvl w:val="0"/>
          <w:numId w:val="2"/>
        </w:numPr>
        <w:spacing w:after="100" w:line="276" w:lineRule="auto"/>
      </w:pPr>
      <w:r>
        <w:t>Make the spiritual point the chapter makes: telling people there is such a thing as safe sex gives a false sense of security that makes it easier to say yes. There is no condom for sin, and we are often more concerned with physical consequences than spiritual ones because the spiritual ones are easier to ignore.</w:t>
      </w:r>
    </w:p>
    <w:p w14:paraId="6A601504" w14:textId="77777777" w:rsidR="002541C2" w:rsidRDefault="005E597F">
      <w:pPr>
        <w:pStyle w:val="ListParagraph"/>
        <w:numPr>
          <w:ilvl w:val="0"/>
          <w:numId w:val="2"/>
        </w:numPr>
        <w:spacing w:after="100" w:line="276" w:lineRule="auto"/>
      </w:pPr>
      <w:r>
        <w:t>Move to abortion. Give the context first: the chapter cites Guttmacher data that a large share of U.S. abortions in 2008 were performed on Christian women, and concedes the number may be skewed — but the frequency inside the church is the point.</w:t>
      </w:r>
    </w:p>
    <w:p w14:paraId="0313224F" w14:textId="77777777" w:rsidR="002541C2" w:rsidRDefault="005E597F">
      <w:pPr>
        <w:pStyle w:val="ListParagraph"/>
        <w:numPr>
          <w:ilvl w:val="0"/>
          <w:numId w:val="2"/>
        </w:numPr>
        <w:spacing w:after="100" w:line="276" w:lineRule="auto"/>
      </w:pPr>
      <w:r>
        <w:t>Frame the argument the way the chapter does, which is the strongest version of it. The real question is not bodily autonomy. It is whether the unborn are distinct, living human beings. If they are, no one has the right to take that life, and the rights framing is beside the point.</w:t>
      </w:r>
    </w:p>
    <w:p w14:paraId="1017DABD" w14:textId="77777777" w:rsidR="002541C2" w:rsidRDefault="005E597F">
      <w:pPr>
        <w:pStyle w:val="ListParagraph"/>
        <w:numPr>
          <w:ilvl w:val="0"/>
          <w:numId w:val="2"/>
        </w:numPr>
        <w:spacing w:after="100" w:line="276" w:lineRule="auto"/>
      </w:pPr>
      <w:r>
        <w:t>Give the scientific citations from Scott Klusendorf's The Case for Life used in the chapter: Micheline Matthews-Roth of Harvard Medical School — it is scientifically correct to say an individual human life begins at conception; Dr. Watson Bowes of Colorado — the beginning is conception; and the 1981 Senate subcommittee report finding overwhelming agreement. Add the embryology textbook by Moore and Persaud: human development begins at fertilization, and the zygote marks the beginning of each of us as a uniqu</w:t>
      </w:r>
      <w:r>
        <w:t>e individual.</w:t>
      </w:r>
    </w:p>
    <w:p w14:paraId="7E2F3450" w14:textId="77777777" w:rsidR="002541C2" w:rsidRDefault="005E597F">
      <w:pPr>
        <w:pStyle w:val="ListParagraph"/>
        <w:numPr>
          <w:ilvl w:val="0"/>
          <w:numId w:val="2"/>
        </w:numPr>
        <w:spacing w:after="100" w:line="276" w:lineRule="auto"/>
      </w:pPr>
      <w:r>
        <w:t>Then Scripture. Jeremiah 1:5 — before I formed you in the womb I knew you. Luke 1:41 — the baby leaped in Elizabeth's womb; the word is baby. Deuteronomy 19:10 on the shedding of innocent blood. And 1 Corinthians 6:19-20 for the autonomy claim: you are not your own, you were bought with a price. The chapter also points to God's sovereignty over conception in the opening and closing of wombs — Genesis 20:18, 29:31, 30:22, and 1 Samuel 1:5.</w:t>
      </w:r>
    </w:p>
    <w:p w14:paraId="73F6E5FC" w14:textId="77777777" w:rsidR="002541C2" w:rsidRDefault="005E597F">
      <w:pPr>
        <w:pStyle w:val="ListParagraph"/>
        <w:numPr>
          <w:ilvl w:val="0"/>
          <w:numId w:val="2"/>
        </w:numPr>
        <w:spacing w:after="100" w:line="276" w:lineRule="auto"/>
      </w:pPr>
      <w:r>
        <w:t>Do not skip the men. The author includes his own confession: he could never have an abortion himself, but he was complicit in the death of his children — his promiscuity led to abortions he encouraged or helped pay for, which made him just as responsible. God held Adam personally accountable even when Adam blamed the woman. And the survey he cites is worth reading aloud: 83 percent of unmarried women with post-abortion complications said they would have carried to term with the support of their boyfriends.</w:t>
      </w:r>
    </w:p>
    <w:p w14:paraId="61E1D760" w14:textId="77777777" w:rsidR="002541C2" w:rsidRDefault="005E597F">
      <w:pPr>
        <w:pStyle w:val="ListParagraph"/>
        <w:numPr>
          <w:ilvl w:val="0"/>
          <w:numId w:val="2"/>
        </w:numPr>
        <w:spacing w:after="100" w:line="276" w:lineRule="auto"/>
      </w:pPr>
      <w:r>
        <w:t>End the block on care, not argument. The chapter cites research finding that within eight weeks of an abortion, 44 percent of patients reported nervous disorders, 36 percent sleep disturbance, and 31 percent regret. Many are still carrying guilt and pain and do not know where to turn. Say the author's own closing line: by the blood of Jesus our sins have been washed away — God loves you too much to leave you suffering from the guilt of previous indiscretions.</w:t>
      </w:r>
    </w:p>
    <w:p w14:paraId="30106E32" w14:textId="77777777" w:rsidR="002541C2" w:rsidRDefault="005E597F">
      <w:pPr>
        <w:pStyle w:val="Heading2"/>
      </w:pPr>
      <w:r>
        <w:t>Discussion Round One (9 minutes)</w:t>
      </w:r>
    </w:p>
    <w:p w14:paraId="0160325C" w14:textId="77777777" w:rsidR="002541C2" w:rsidRDefault="005E597F">
      <w:pPr>
        <w:pStyle w:val="ListParagraph"/>
        <w:numPr>
          <w:ilvl w:val="0"/>
          <w:numId w:val="3"/>
        </w:numPr>
        <w:spacing w:after="100" w:line="276" w:lineRule="auto"/>
      </w:pPr>
      <w:r>
        <w:t>How will you protect yourself from infection, pregnancy, and sexual sin — in that order or a different one?</w:t>
      </w:r>
    </w:p>
    <w:p w14:paraId="62789DC1" w14:textId="77777777" w:rsidR="002541C2" w:rsidRDefault="005E597F">
      <w:pPr>
        <w:pStyle w:val="ListParagraph"/>
        <w:numPr>
          <w:ilvl w:val="0"/>
          <w:numId w:val="3"/>
        </w:numPr>
        <w:spacing w:after="100" w:line="276" w:lineRule="auto"/>
      </w:pPr>
      <w:r>
        <w:t>What does the Bible tell us about abortion, based on what we just read?</w:t>
      </w:r>
    </w:p>
    <w:p w14:paraId="4848E701" w14:textId="77777777" w:rsidR="002541C2" w:rsidRDefault="005E597F">
      <w:pPr>
        <w:pStyle w:val="ListParagraph"/>
        <w:numPr>
          <w:ilvl w:val="0"/>
          <w:numId w:val="3"/>
        </w:numPr>
        <w:spacing w:after="100" w:line="276" w:lineRule="auto"/>
      </w:pPr>
      <w:r>
        <w:t>If someone you know is considering an abortion, what would you actually say and do to support carrying to term? Be concrete — housing, money, time.</w:t>
      </w:r>
    </w:p>
    <w:p w14:paraId="2FD2FA44" w14:textId="77777777" w:rsidR="002541C2" w:rsidRDefault="005E597F">
      <w:pPr>
        <w:pStyle w:val="ListParagraph"/>
        <w:numPr>
          <w:ilvl w:val="0"/>
          <w:numId w:val="3"/>
        </w:numPr>
        <w:spacing w:after="100" w:line="276" w:lineRule="auto"/>
      </w:pPr>
      <w:r>
        <w:t>Where has the church in your experience been silent on these things, and what did that silence cost?</w:t>
      </w:r>
    </w:p>
    <w:p w14:paraId="4BD7C191"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Do not ask anyone to disclose a personal abortion in the group. If someone volunteers it, thank them, do not probe, and follow up privately. The fourth question from the book — whether you are in need of healing — is a private question. Assign it as personal reflection, not group discussion.</w:t>
      </w:r>
    </w:p>
    <w:p w14:paraId="2F29C0BA" w14:textId="77777777" w:rsidR="002541C2" w:rsidRDefault="005E597F">
      <w:pPr>
        <w:pStyle w:val="Heading2"/>
      </w:pPr>
      <w:r>
        <w:t>Teaching Block Two — How Dating Replaced Honor (10 minutes)</w:t>
      </w:r>
    </w:p>
    <w:p w14:paraId="6FD36C5F" w14:textId="77777777" w:rsidR="002541C2" w:rsidRDefault="005E597F">
      <w:pPr>
        <w:pStyle w:val="ListParagraph"/>
        <w:numPr>
          <w:ilvl w:val="0"/>
          <w:numId w:val="2"/>
        </w:numPr>
        <w:spacing w:after="100" w:line="276" w:lineRule="auto"/>
      </w:pPr>
      <w:r>
        <w:t>Open with the numbers from Chapter 6. In 1960, 72 percent of adults were married; that figure has fallen to about 51 percent. Median first-marriage age has moved from the early twenties to roughly 29 for men and 27 for women. Cohabitation is rising, and a large share of Millennials say marriage is becoming obsolete. Fewer marriages, more fornication — instead of delaying sex and getting married, we are having sex and delaying marriage.</w:t>
      </w:r>
    </w:p>
    <w:p w14:paraId="1CF15952" w14:textId="77777777" w:rsidR="002541C2" w:rsidRDefault="005E597F">
      <w:pPr>
        <w:pStyle w:val="ListParagraph"/>
        <w:numPr>
          <w:ilvl w:val="0"/>
          <w:numId w:val="2"/>
        </w:numPr>
        <w:spacing w:after="100" w:line="276" w:lineRule="auto"/>
      </w:pPr>
      <w:r>
        <w:t>Anchor the standard in Hebrews 13:4 — marriage is to be held in honor among all, and the marriage bed undefiled. To hold something in honor means to set it apart, so that nothing else is like it.</w:t>
      </w:r>
    </w:p>
    <w:p w14:paraId="71FC6C56" w14:textId="77777777" w:rsidR="002541C2" w:rsidRDefault="005E597F">
      <w:pPr>
        <w:pStyle w:val="ListParagraph"/>
        <w:numPr>
          <w:ilvl w:val="0"/>
          <w:numId w:val="2"/>
        </w:numPr>
        <w:spacing w:after="100" w:line="276" w:lineRule="auto"/>
      </w:pPr>
      <w:r>
        <w:t>Walk quickly through the ancient Jewish wedding pattern from the chapter, because it is the theological heart of the section and it will preach. The father or a trusted servant sought the bride, as Abraham sent Eliezer for Isaac — a picture of the Father sending the Spirit. The mohar, the bride price, showed her value; ours was the precious blood of Christ. The kiddushin, the betrothal covenant, made them legally married except for consummation. The ketubah listed the bridegroom's promises. The da'at was he</w:t>
      </w:r>
      <w:r>
        <w:t>r consent — Rebekah still had to say I will go. The first cup sealed the covenant; Jesus took that cup at the Last Supper and said He would not drink the second until the Father's kingdom.</w:t>
      </w:r>
    </w:p>
    <w:p w14:paraId="7BD51F5E" w14:textId="77777777" w:rsidR="002541C2" w:rsidRDefault="005E597F">
      <w:pPr>
        <w:pStyle w:val="ListParagraph"/>
        <w:numPr>
          <w:ilvl w:val="0"/>
          <w:numId w:val="2"/>
        </w:numPr>
        <w:spacing w:after="100" w:line="276" w:lineRule="auto"/>
      </w:pPr>
      <w:r>
        <w:t>Then the groom left to prepare the chadar, the wedding chamber, and only the father decided when it was ready — no one knows the day or the hour. The bride was set apart and kept ready. At the nissuin the bridegroom returned unannounced, late at night, announced by a shout and the shofar, and Matthew 25 depicts exactly that. Then seven days in the chamber, then the wedding feast — Revelation 19.</w:t>
      </w:r>
    </w:p>
    <w:p w14:paraId="3A214A5E" w14:textId="77777777" w:rsidR="002541C2" w:rsidRDefault="005E597F">
      <w:pPr>
        <w:pStyle w:val="ListParagraph"/>
        <w:numPr>
          <w:ilvl w:val="0"/>
          <w:numId w:val="2"/>
        </w:numPr>
        <w:spacing w:after="100" w:line="276" w:lineRule="auto"/>
      </w:pPr>
      <w:r>
        <w:t>Make the transition honestly, as the chapter does: the Bible describes this custom but does not command us to reproduce it. Customs change; principles do not. What we need is a way of choosing a spouse that leads to more people marrying sooner and staying married.</w:t>
      </w:r>
    </w:p>
    <w:p w14:paraId="2A2EBD4F" w14:textId="77777777" w:rsidR="002541C2" w:rsidRDefault="005E597F">
      <w:pPr>
        <w:pStyle w:val="ListParagraph"/>
        <w:numPr>
          <w:ilvl w:val="0"/>
          <w:numId w:val="2"/>
        </w:numPr>
        <w:spacing w:after="100" w:line="276" w:lineRule="auto"/>
      </w:pPr>
      <w:r>
        <w:t>Now give the history, because most people have never heard it. Into the late nineteenth century Americans practiced calling — a woman received suitors at home, invitations came from her, visits were chaperoned, and rules governed the length of a call and even the topics of conversation. The purpose of the rules was to preserve purity and reputation.</w:t>
      </w:r>
    </w:p>
    <w:p w14:paraId="5E214C46" w14:textId="77777777" w:rsidR="002541C2" w:rsidRDefault="005E597F">
      <w:pPr>
        <w:pStyle w:val="ListParagraph"/>
        <w:numPr>
          <w:ilvl w:val="0"/>
          <w:numId w:val="2"/>
        </w:numPr>
        <w:spacing w:after="100" w:line="276" w:lineRule="auto"/>
      </w:pPr>
      <w:r>
        <w:t>By the 1920s calling gave way to dating. Working-class families lacked parlors, women were entering colleges and jobs, and above all the automobile arrived — by the end of the decade there was roughly one car for every five Americans. Courtship moved out of the family home into the public square and the back seat, away from the watchful eye of society. The balance of power moved from the woman, who used to issue the invitation, to the man, who paid.</w:t>
      </w:r>
    </w:p>
    <w:p w14:paraId="3E780BB2" w14:textId="77777777" w:rsidR="002541C2" w:rsidRDefault="005E597F">
      <w:pPr>
        <w:pStyle w:val="ListParagraph"/>
        <w:numPr>
          <w:ilvl w:val="0"/>
          <w:numId w:val="2"/>
        </w:numPr>
        <w:spacing w:after="100" w:line="276" w:lineRule="auto"/>
      </w:pPr>
      <w:r>
        <w:t>Then the last shift: dating around gave way to going steady, an exclusive arrangement that had completely replaced the old system by 1950. It offered security — she would not have to compete for his time and affection. Older Americans objected that it would increase premarital sex. They were right.</w:t>
      </w:r>
    </w:p>
    <w:p w14:paraId="1E658595" w14:textId="77777777" w:rsidR="002541C2" w:rsidRDefault="005E597F">
      <w:pPr>
        <w:pStyle w:val="ListParagraph"/>
        <w:numPr>
          <w:ilvl w:val="0"/>
          <w:numId w:val="2"/>
        </w:numPr>
        <w:spacing w:after="100" w:line="276" w:lineRule="auto"/>
      </w:pPr>
      <w:r>
        <w:t xml:space="preserve">Put the author's argument on the table plainly, and label it as his argument so the group can wrestle with it. He does not call dating sin. He questions its wisdom. His claim is that exclusive dating creates a relationship that closely resembles marriage — two people asking each other to forsake all others — and that a relationship indistinguishable from marriage does not hold marriage in honor. Historian Beth Bailey called it a sort of play-marriage. Elisabeth Elliot called it a form of impatience: unless </w:t>
      </w:r>
      <w:r>
        <w:t>a man is prepared to ask a woman to be his wife, what right has he to claim her exclusive attention?</w:t>
      </w:r>
    </w:p>
    <w:p w14:paraId="37C25768" w14:textId="77777777" w:rsidR="002541C2" w:rsidRDefault="005E597F">
      <w:pPr>
        <w:pStyle w:val="ListParagraph"/>
        <w:numPr>
          <w:ilvl w:val="0"/>
          <w:numId w:val="2"/>
        </w:numPr>
        <w:spacing w:after="100" w:line="276" w:lineRule="auto"/>
      </w:pPr>
      <w:r>
        <w:t>Add the two consequences the chapter presses. First, security: the security of dating is a false security, because there is no covenant and he can walk away at any moment. Ruth's security came through Boaz after marriage, not before. Second, scarring: breakups rank among the most stressful life events a person can experience, and repeatedly bonding and separating is like a series of small divorces that teaches us people are interchangeable.</w:t>
      </w:r>
    </w:p>
    <w:p w14:paraId="35A0060D" w14:textId="77777777" w:rsidR="002541C2" w:rsidRDefault="005E597F">
      <w:pPr>
        <w:pStyle w:val="ListParagraph"/>
        <w:numPr>
          <w:ilvl w:val="0"/>
          <w:numId w:val="2"/>
        </w:numPr>
        <w:spacing w:after="100" w:line="276" w:lineRule="auto"/>
      </w:pPr>
      <w:r>
        <w:t>Give the summary line and let it sit: 1 Corinthians 10:23 — all things are lawful, but not all things are profitable. The question for this group is not is it sin, but is it the best way to reach the goal.</w:t>
      </w:r>
    </w:p>
    <w:p w14:paraId="5714EF52" w14:textId="77777777" w:rsidR="002541C2" w:rsidRDefault="005E597F">
      <w:pPr>
        <w:pStyle w:val="Heading2"/>
      </w:pPr>
      <w:r>
        <w:t>Discussion Round Two (7 minutes)</w:t>
      </w:r>
    </w:p>
    <w:p w14:paraId="592E0B62" w14:textId="77777777" w:rsidR="002541C2" w:rsidRDefault="005E597F">
      <w:pPr>
        <w:pStyle w:val="ListParagraph"/>
        <w:numPr>
          <w:ilvl w:val="0"/>
          <w:numId w:val="3"/>
        </w:numPr>
        <w:spacing w:after="100" w:line="276" w:lineRule="auto"/>
      </w:pPr>
      <w:r>
        <w:t>What does it mean, practically, for marriage to be held in honor?</w:t>
      </w:r>
    </w:p>
    <w:p w14:paraId="56778C56" w14:textId="77777777" w:rsidR="002541C2" w:rsidRDefault="005E597F">
      <w:pPr>
        <w:pStyle w:val="ListParagraph"/>
        <w:numPr>
          <w:ilvl w:val="0"/>
          <w:numId w:val="3"/>
        </w:numPr>
        <w:spacing w:after="100" w:line="276" w:lineRule="auto"/>
      </w:pPr>
      <w:r>
        <w:t>Prior to marriage, what rights does God give you regarding a romantic interest? At what point does He recognize a person as yours?</w:t>
      </w:r>
    </w:p>
    <w:p w14:paraId="434FA1FF" w14:textId="77777777" w:rsidR="002541C2" w:rsidRDefault="005E597F">
      <w:pPr>
        <w:pStyle w:val="ListParagraph"/>
        <w:numPr>
          <w:ilvl w:val="0"/>
          <w:numId w:val="3"/>
        </w:numPr>
        <w:spacing w:after="100" w:line="276" w:lineRule="auto"/>
      </w:pPr>
      <w:r>
        <w:t>What does the Jewish wedding custom tell you about God's design for marriage — and about how Christ pursues His church?</w:t>
      </w:r>
    </w:p>
    <w:p w14:paraId="61069CE9" w14:textId="77777777" w:rsidR="002541C2" w:rsidRDefault="005E597F">
      <w:pPr>
        <w:pStyle w:val="ListParagraph"/>
        <w:numPr>
          <w:ilvl w:val="0"/>
          <w:numId w:val="3"/>
        </w:numPr>
        <w:spacing w:after="100" w:line="276" w:lineRule="auto"/>
      </w:pPr>
      <w:r>
        <w:t>Do you agree with the author that exclusive dating is unwise even though it is not sin? Argue the other side if you disagree.</w:t>
      </w:r>
    </w:p>
    <w:p w14:paraId="55BE785A"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Expect real pushback on the last question, especially from married participants who met through dating and from singles who find the alternative unworkable. Welcome it. The author himself concedes that many successful marriages have come from this method. Do not force consensus tonight — Lesson 6 gives the constructive alternative.</w:t>
      </w:r>
    </w:p>
    <w:p w14:paraId="071BE925" w14:textId="77777777" w:rsidR="002541C2" w:rsidRDefault="005E597F">
      <w:pPr>
        <w:pStyle w:val="Heading2"/>
      </w:pPr>
      <w:r>
        <w:t>Close (5 minutes)</w:t>
      </w:r>
    </w:p>
    <w:p w14:paraId="54CBD8C0" w14:textId="77777777" w:rsidR="002541C2" w:rsidRDefault="005E597F">
      <w:pPr>
        <w:spacing w:after="120" w:line="276" w:lineRule="auto"/>
      </w:pPr>
      <w:r>
        <w:rPr>
          <w:b/>
          <w:bCs/>
          <w:color w:val="1B474D"/>
        </w:rPr>
        <w:t xml:space="preserve">Challenge: </w:t>
      </w:r>
      <w:r>
        <w:t>Write one sentence answering this: what would it look like this month for me to treat marriage as something set apart rather than something I am already rehearsing?</w:t>
      </w:r>
    </w:p>
    <w:p w14:paraId="2B473350" w14:textId="77777777" w:rsidR="002541C2" w:rsidRDefault="005E597F">
      <w:pPr>
        <w:spacing w:after="120" w:line="276" w:lineRule="auto"/>
      </w:pPr>
      <w:r>
        <w:rPr>
          <w:b/>
          <w:bCs/>
          <w:color w:val="1B474D"/>
        </w:rPr>
        <w:t xml:space="preserve">Homework: </w:t>
      </w:r>
      <w:r>
        <w:t>Re-read the Seasons of Loneliness section of Chapter 6 and read Chapter 7 in full.</w:t>
      </w:r>
    </w:p>
    <w:p w14:paraId="65885DAD" w14:textId="77777777" w:rsidR="002541C2" w:rsidRDefault="005E597F">
      <w:pPr>
        <w:spacing w:after="200" w:line="276" w:lineRule="auto"/>
      </w:pPr>
      <w:r>
        <w:rPr>
          <w:b/>
          <w:bCs/>
          <w:color w:val="1B474D"/>
        </w:rPr>
        <w:t xml:space="preserve">Prayer: </w:t>
      </w:r>
      <w:r>
        <w:t>Close with mercy, not argument. Pray for anyone in the room carrying grief from an abortion, a diagnosis, or a breakup, and remind them the resource slips are on the table.</w:t>
      </w:r>
    </w:p>
    <w:p w14:paraId="3B7E98FA" w14:textId="77777777" w:rsidR="002541C2" w:rsidRDefault="005E597F">
      <w:r>
        <w:br w:type="page"/>
      </w:r>
    </w:p>
    <w:p w14:paraId="02BF9494" w14:textId="77777777" w:rsidR="002541C2" w:rsidRDefault="005E597F">
      <w:pPr>
        <w:spacing w:after="60" w:line="276" w:lineRule="auto"/>
      </w:pPr>
      <w:r>
        <w:rPr>
          <w:rFonts w:ascii="Trebuchet MS" w:eastAsia="Trebuchet MS" w:hAnsi="Trebuchet MS" w:cs="Trebuchet MS"/>
          <w:b/>
          <w:bCs/>
          <w:color w:val="5A5A55"/>
          <w:sz w:val="20"/>
          <w:szCs w:val="20"/>
        </w:rPr>
        <w:t>LESSON FIVE</w:t>
      </w:r>
    </w:p>
    <w:p w14:paraId="0AB39882" w14:textId="77777777" w:rsidR="002541C2" w:rsidRDefault="005E597F">
      <w:pPr>
        <w:pStyle w:val="Heading1"/>
      </w:pPr>
      <w:r>
        <w:t>Love, Agapao, and the Waiting</w:t>
      </w:r>
    </w:p>
    <w:p w14:paraId="26EE632F" w14:textId="77777777" w:rsidR="002541C2" w:rsidRDefault="005E597F">
      <w:pPr>
        <w:spacing w:after="80" w:line="276" w:lineRule="auto"/>
      </w:pPr>
      <w:r>
        <w:rPr>
          <w:i/>
          <w:iCs/>
          <w:color w:val="5A5A55"/>
        </w:rPr>
        <w:t>Chapters 6-7 — Seasons of Loneliness / What's Love Got to Do With It?</w:t>
      </w:r>
    </w:p>
    <w:p w14:paraId="225FD623" w14:textId="77777777" w:rsidR="002541C2" w:rsidRDefault="002541C2">
      <w:pPr>
        <w:pBdr>
          <w:bottom w:val="single" w:sz="6" w:space="0" w:color="D4D1CA"/>
        </w:pBdr>
        <w:spacing w:before="40" w:after="160"/>
      </w:pPr>
    </w:p>
    <w:p w14:paraId="51A6BFAA" w14:textId="77777777" w:rsidR="002541C2" w:rsidRDefault="005E597F">
      <w:pPr>
        <w:spacing w:after="160" w:line="276" w:lineRule="auto"/>
      </w:pPr>
      <w:r>
        <w:rPr>
          <w:b/>
          <w:bCs/>
          <w:color w:val="1B474D"/>
        </w:rPr>
        <w:t xml:space="preserve">Big Idea: </w:t>
      </w:r>
      <w:r>
        <w:t>Feelings cannot carry a marriage; agapao can. And the season of singleness is not dead time before real life — it holds a gift that no other season offers.</w:t>
      </w:r>
    </w:p>
    <w:p w14:paraId="0513AEC5" w14:textId="77777777" w:rsidR="002541C2" w:rsidRDefault="005E597F">
      <w:pPr>
        <w:spacing w:after="200" w:line="276" w:lineRule="auto"/>
      </w:pPr>
      <w:r>
        <w:rPr>
          <w:b/>
          <w:bCs/>
          <w:color w:val="1B474D"/>
        </w:rPr>
        <w:t xml:space="preserve">Key Texts: </w:t>
      </w:r>
      <w:r>
        <w:t>Ephesians 5:25; Luke 6:27-36; Romans 13:8; John 21:15-17; 1 Corinthians 7:35; Philippians 4:11-13; Ecclesiastes 3:1; Revelation 2:4; Colossians 1:11</w:t>
      </w:r>
    </w:p>
    <w:p w14:paraId="5F247ACE" w14:textId="77777777" w:rsidR="002541C2" w:rsidRDefault="005E597F">
      <w:pPr>
        <w:pStyle w:val="Heading3"/>
      </w:pPr>
      <w:r>
        <w:t>Session Goals</w:t>
      </w:r>
    </w:p>
    <w:p w14:paraId="1588165E" w14:textId="77777777" w:rsidR="002541C2" w:rsidRDefault="005E597F">
      <w:pPr>
        <w:pStyle w:val="ListParagraph"/>
        <w:numPr>
          <w:ilvl w:val="0"/>
          <w:numId w:val="2"/>
        </w:numPr>
        <w:spacing w:after="100" w:line="276" w:lineRule="auto"/>
      </w:pPr>
      <w:r>
        <w:t>Participants can define agapao and distinguish it from love as feeling.</w:t>
      </w:r>
    </w:p>
    <w:p w14:paraId="20CECC59" w14:textId="77777777" w:rsidR="002541C2" w:rsidRDefault="005E597F">
      <w:pPr>
        <w:pStyle w:val="ListParagraph"/>
        <w:numPr>
          <w:ilvl w:val="0"/>
          <w:numId w:val="2"/>
        </w:numPr>
        <w:spacing w:after="100" w:line="276" w:lineRule="auto"/>
      </w:pPr>
      <w:r>
        <w:t>Participants can name one relationship where they owe agapao and are not giving it.</w:t>
      </w:r>
    </w:p>
    <w:p w14:paraId="38822EA6" w14:textId="77777777" w:rsidR="002541C2" w:rsidRDefault="005E597F">
      <w:pPr>
        <w:pStyle w:val="ListParagraph"/>
        <w:numPr>
          <w:ilvl w:val="0"/>
          <w:numId w:val="2"/>
        </w:numPr>
        <w:spacing w:after="100" w:line="276" w:lineRule="auto"/>
      </w:pPr>
      <w:r>
        <w:t>Single participants can name a specific gift available in this season rather than only an absence.</w:t>
      </w:r>
    </w:p>
    <w:p w14:paraId="7544789C" w14:textId="77777777" w:rsidR="002541C2" w:rsidRDefault="005E597F">
      <w:pPr>
        <w:pStyle w:val="Heading3"/>
      </w:pPr>
      <w:r>
        <w:t>Before the Session</w:t>
      </w:r>
    </w:p>
    <w:p w14:paraId="5ED3DE7F" w14:textId="77777777" w:rsidR="002541C2" w:rsidRDefault="005E597F">
      <w:pPr>
        <w:pStyle w:val="ListParagraph"/>
        <w:numPr>
          <w:ilvl w:val="0"/>
          <w:numId w:val="2"/>
        </w:numPr>
        <w:spacing w:after="100" w:line="276" w:lineRule="auto"/>
      </w:pPr>
      <w:r>
        <w:t>This lesson serves married and single people equally. Say so at the start, and make sure both are represented in every discussion group.</w:t>
      </w:r>
    </w:p>
    <w:p w14:paraId="010BA8A6" w14:textId="77777777" w:rsidR="002541C2" w:rsidRDefault="005E597F">
      <w:pPr>
        <w:pStyle w:val="ListParagraph"/>
        <w:numPr>
          <w:ilvl w:val="0"/>
          <w:numId w:val="2"/>
        </w:numPr>
        <w:spacing w:after="100" w:line="276" w:lineRule="auto"/>
      </w:pPr>
      <w:r>
        <w:t>Write the four Greek words on the board: agapao, philos, storge, eros.</w:t>
      </w:r>
    </w:p>
    <w:p w14:paraId="37519B1B" w14:textId="77777777" w:rsidR="002541C2" w:rsidRDefault="005E597F">
      <w:pPr>
        <w:pStyle w:val="ListParagraph"/>
        <w:numPr>
          <w:ilvl w:val="0"/>
          <w:numId w:val="2"/>
        </w:numPr>
        <w:spacing w:after="100" w:line="276" w:lineRule="auto"/>
      </w:pPr>
      <w:r>
        <w:t>Have John 21:15-17 ready to read as a two-person dialogue with the Greek words inserted. It is the most memorable two minutes of this lesson.</w:t>
      </w:r>
    </w:p>
    <w:p w14:paraId="50B83A7E" w14:textId="77777777" w:rsidR="002541C2" w:rsidRDefault="005E597F">
      <w:pPr>
        <w:pStyle w:val="Heading3"/>
      </w:pPr>
      <w:r>
        <w:t>Timed Agenda</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1683"/>
        <w:gridCol w:w="5797"/>
        <w:gridCol w:w="1870"/>
      </w:tblGrid>
      <w:tr w:rsidR="002541C2" w14:paraId="1943A207" w14:textId="77777777">
        <w:tblPrEx>
          <w:tblCellMar>
            <w:top w:w="0" w:type="dxa"/>
            <w:bottom w:w="0" w:type="dxa"/>
          </w:tblCellMar>
        </w:tblPrEx>
        <w:trPr>
          <w:tblHeader/>
        </w:trPr>
        <w:tc>
          <w:tcPr>
            <w:tcW w:w="900" w:type="pct"/>
            <w:shd w:val="clear" w:color="auto" w:fill="EDF1F1"/>
            <w:tcMar>
              <w:top w:w="80" w:type="dxa"/>
              <w:left w:w="120" w:type="dxa"/>
              <w:bottom w:w="80" w:type="dxa"/>
              <w:right w:w="120" w:type="dxa"/>
            </w:tcMar>
          </w:tcPr>
          <w:p w14:paraId="46A8D75A" w14:textId="77777777" w:rsidR="002541C2" w:rsidRDefault="005E597F">
            <w:pPr>
              <w:spacing w:line="260" w:lineRule="auto"/>
            </w:pPr>
            <w:r>
              <w:rPr>
                <w:b/>
                <w:bCs/>
                <w:color w:val="1B474D"/>
                <w:sz w:val="20"/>
                <w:szCs w:val="20"/>
              </w:rPr>
              <w:t>Clock</w:t>
            </w:r>
          </w:p>
        </w:tc>
        <w:tc>
          <w:tcPr>
            <w:tcW w:w="3100" w:type="pct"/>
            <w:shd w:val="clear" w:color="auto" w:fill="EDF1F1"/>
            <w:tcMar>
              <w:top w:w="80" w:type="dxa"/>
              <w:left w:w="120" w:type="dxa"/>
              <w:bottom w:w="80" w:type="dxa"/>
              <w:right w:w="120" w:type="dxa"/>
            </w:tcMar>
          </w:tcPr>
          <w:p w14:paraId="565A80E5" w14:textId="77777777" w:rsidR="002541C2" w:rsidRDefault="005E597F">
            <w:pPr>
              <w:spacing w:line="260" w:lineRule="auto"/>
            </w:pPr>
            <w:r>
              <w:rPr>
                <w:b/>
                <w:bCs/>
                <w:color w:val="1B474D"/>
                <w:sz w:val="20"/>
                <w:szCs w:val="20"/>
              </w:rPr>
              <w:t>Segment</w:t>
            </w:r>
          </w:p>
        </w:tc>
        <w:tc>
          <w:tcPr>
            <w:tcW w:w="1000" w:type="pct"/>
            <w:shd w:val="clear" w:color="auto" w:fill="EDF1F1"/>
            <w:tcMar>
              <w:top w:w="80" w:type="dxa"/>
              <w:left w:w="120" w:type="dxa"/>
              <w:bottom w:w="80" w:type="dxa"/>
              <w:right w:w="120" w:type="dxa"/>
            </w:tcMar>
          </w:tcPr>
          <w:p w14:paraId="690FABED" w14:textId="77777777" w:rsidR="002541C2" w:rsidRDefault="005E597F">
            <w:pPr>
              <w:spacing w:line="260" w:lineRule="auto"/>
            </w:pPr>
            <w:r>
              <w:rPr>
                <w:b/>
                <w:bCs/>
                <w:color w:val="1B474D"/>
                <w:sz w:val="20"/>
                <w:szCs w:val="20"/>
              </w:rPr>
              <w:t>Length</w:t>
            </w:r>
          </w:p>
        </w:tc>
      </w:tr>
      <w:tr w:rsidR="002541C2" w14:paraId="4EB24E4A" w14:textId="77777777">
        <w:tblPrEx>
          <w:tblCellMar>
            <w:top w:w="0" w:type="dxa"/>
            <w:bottom w:w="0" w:type="dxa"/>
          </w:tblCellMar>
        </w:tblPrEx>
        <w:tc>
          <w:tcPr>
            <w:tcW w:w="900" w:type="pct"/>
            <w:tcMar>
              <w:top w:w="80" w:type="dxa"/>
              <w:left w:w="120" w:type="dxa"/>
              <w:bottom w:w="80" w:type="dxa"/>
              <w:right w:w="120" w:type="dxa"/>
            </w:tcMar>
          </w:tcPr>
          <w:p w14:paraId="52ABB4D8" w14:textId="77777777" w:rsidR="002541C2" w:rsidRDefault="005E597F">
            <w:pPr>
              <w:spacing w:line="260" w:lineRule="auto"/>
            </w:pPr>
            <w:r>
              <w:rPr>
                <w:sz w:val="20"/>
                <w:szCs w:val="20"/>
              </w:rPr>
              <w:t>0:00-0:05</w:t>
            </w:r>
          </w:p>
        </w:tc>
        <w:tc>
          <w:tcPr>
            <w:tcW w:w="3100" w:type="pct"/>
            <w:tcMar>
              <w:top w:w="80" w:type="dxa"/>
              <w:left w:w="120" w:type="dxa"/>
              <w:bottom w:w="80" w:type="dxa"/>
              <w:right w:w="120" w:type="dxa"/>
            </w:tcMar>
          </w:tcPr>
          <w:p w14:paraId="20459531" w14:textId="77777777" w:rsidR="002541C2" w:rsidRDefault="005E597F">
            <w:pPr>
              <w:spacing w:line="260" w:lineRule="auto"/>
            </w:pPr>
            <w:r>
              <w:rPr>
                <w:sz w:val="20"/>
                <w:szCs w:val="20"/>
              </w:rPr>
              <w:t>Welcome and opener</w:t>
            </w:r>
          </w:p>
        </w:tc>
        <w:tc>
          <w:tcPr>
            <w:tcW w:w="1000" w:type="pct"/>
            <w:tcMar>
              <w:top w:w="80" w:type="dxa"/>
              <w:left w:w="120" w:type="dxa"/>
              <w:bottom w:w="80" w:type="dxa"/>
              <w:right w:w="120" w:type="dxa"/>
            </w:tcMar>
          </w:tcPr>
          <w:p w14:paraId="287940A9" w14:textId="77777777" w:rsidR="002541C2" w:rsidRDefault="005E597F">
            <w:pPr>
              <w:spacing w:line="260" w:lineRule="auto"/>
            </w:pPr>
            <w:r>
              <w:rPr>
                <w:sz w:val="20"/>
                <w:szCs w:val="20"/>
              </w:rPr>
              <w:t>5 min</w:t>
            </w:r>
          </w:p>
        </w:tc>
      </w:tr>
      <w:tr w:rsidR="002541C2" w14:paraId="5DF72D49" w14:textId="77777777">
        <w:tblPrEx>
          <w:tblCellMar>
            <w:top w:w="0" w:type="dxa"/>
            <w:bottom w:w="0" w:type="dxa"/>
          </w:tblCellMar>
        </w:tblPrEx>
        <w:tc>
          <w:tcPr>
            <w:tcW w:w="900" w:type="pct"/>
            <w:tcMar>
              <w:top w:w="80" w:type="dxa"/>
              <w:left w:w="120" w:type="dxa"/>
              <w:bottom w:w="80" w:type="dxa"/>
              <w:right w:w="120" w:type="dxa"/>
            </w:tcMar>
          </w:tcPr>
          <w:p w14:paraId="29723DE2" w14:textId="77777777" w:rsidR="002541C2" w:rsidRDefault="005E597F">
            <w:pPr>
              <w:spacing w:line="260" w:lineRule="auto"/>
            </w:pPr>
            <w:r>
              <w:rPr>
                <w:sz w:val="20"/>
                <w:szCs w:val="20"/>
              </w:rPr>
              <w:t>0:05-0:13</w:t>
            </w:r>
          </w:p>
        </w:tc>
        <w:tc>
          <w:tcPr>
            <w:tcW w:w="3100" w:type="pct"/>
            <w:tcMar>
              <w:top w:w="80" w:type="dxa"/>
              <w:left w:w="120" w:type="dxa"/>
              <w:bottom w:w="80" w:type="dxa"/>
              <w:right w:w="120" w:type="dxa"/>
            </w:tcMar>
          </w:tcPr>
          <w:p w14:paraId="1EBCC824" w14:textId="77777777" w:rsidR="002541C2" w:rsidRDefault="005E597F">
            <w:pPr>
              <w:spacing w:line="260" w:lineRule="auto"/>
            </w:pPr>
            <w:r>
              <w:rPr>
                <w:sz w:val="20"/>
                <w:szCs w:val="20"/>
              </w:rPr>
              <w:t>Teaching One: Love is a willing, not a feeling</w:t>
            </w:r>
          </w:p>
        </w:tc>
        <w:tc>
          <w:tcPr>
            <w:tcW w:w="1000" w:type="pct"/>
            <w:tcMar>
              <w:top w:w="80" w:type="dxa"/>
              <w:left w:w="120" w:type="dxa"/>
              <w:bottom w:w="80" w:type="dxa"/>
              <w:right w:w="120" w:type="dxa"/>
            </w:tcMar>
          </w:tcPr>
          <w:p w14:paraId="4B56DA07" w14:textId="77777777" w:rsidR="002541C2" w:rsidRDefault="005E597F">
            <w:pPr>
              <w:spacing w:line="260" w:lineRule="auto"/>
            </w:pPr>
            <w:r>
              <w:rPr>
                <w:sz w:val="20"/>
                <w:szCs w:val="20"/>
              </w:rPr>
              <w:t>8 min</w:t>
            </w:r>
          </w:p>
        </w:tc>
      </w:tr>
      <w:tr w:rsidR="002541C2" w14:paraId="68695CA7" w14:textId="77777777">
        <w:tblPrEx>
          <w:tblCellMar>
            <w:top w:w="0" w:type="dxa"/>
            <w:bottom w:w="0" w:type="dxa"/>
          </w:tblCellMar>
        </w:tblPrEx>
        <w:tc>
          <w:tcPr>
            <w:tcW w:w="900" w:type="pct"/>
            <w:tcMar>
              <w:top w:w="80" w:type="dxa"/>
              <w:left w:w="120" w:type="dxa"/>
              <w:bottom w:w="80" w:type="dxa"/>
              <w:right w:w="120" w:type="dxa"/>
            </w:tcMar>
          </w:tcPr>
          <w:p w14:paraId="6E913530" w14:textId="77777777" w:rsidR="002541C2" w:rsidRDefault="005E597F">
            <w:pPr>
              <w:spacing w:line="260" w:lineRule="auto"/>
            </w:pPr>
            <w:r>
              <w:rPr>
                <w:sz w:val="20"/>
                <w:szCs w:val="20"/>
              </w:rPr>
              <w:t>0:13-0:23</w:t>
            </w:r>
          </w:p>
        </w:tc>
        <w:tc>
          <w:tcPr>
            <w:tcW w:w="3100" w:type="pct"/>
            <w:tcMar>
              <w:top w:w="80" w:type="dxa"/>
              <w:left w:w="120" w:type="dxa"/>
              <w:bottom w:w="80" w:type="dxa"/>
              <w:right w:w="120" w:type="dxa"/>
            </w:tcMar>
          </w:tcPr>
          <w:p w14:paraId="53B27350" w14:textId="77777777" w:rsidR="002541C2" w:rsidRDefault="005E597F">
            <w:pPr>
              <w:spacing w:line="260" w:lineRule="auto"/>
            </w:pPr>
            <w:r>
              <w:rPr>
                <w:sz w:val="20"/>
                <w:szCs w:val="20"/>
              </w:rPr>
              <w:t>Discussion Round One</w:t>
            </w:r>
          </w:p>
        </w:tc>
        <w:tc>
          <w:tcPr>
            <w:tcW w:w="1000" w:type="pct"/>
            <w:tcMar>
              <w:top w:w="80" w:type="dxa"/>
              <w:left w:w="120" w:type="dxa"/>
              <w:bottom w:w="80" w:type="dxa"/>
              <w:right w:w="120" w:type="dxa"/>
            </w:tcMar>
          </w:tcPr>
          <w:p w14:paraId="7FFEAE15" w14:textId="77777777" w:rsidR="002541C2" w:rsidRDefault="005E597F">
            <w:pPr>
              <w:spacing w:line="260" w:lineRule="auto"/>
            </w:pPr>
            <w:r>
              <w:rPr>
                <w:sz w:val="20"/>
                <w:szCs w:val="20"/>
              </w:rPr>
              <w:t>10 min</w:t>
            </w:r>
          </w:p>
        </w:tc>
      </w:tr>
      <w:tr w:rsidR="002541C2" w14:paraId="6EECDC0E" w14:textId="77777777">
        <w:tblPrEx>
          <w:tblCellMar>
            <w:top w:w="0" w:type="dxa"/>
            <w:bottom w:w="0" w:type="dxa"/>
          </w:tblCellMar>
        </w:tblPrEx>
        <w:tc>
          <w:tcPr>
            <w:tcW w:w="900" w:type="pct"/>
            <w:tcMar>
              <w:top w:w="80" w:type="dxa"/>
              <w:left w:w="120" w:type="dxa"/>
              <w:bottom w:w="80" w:type="dxa"/>
              <w:right w:w="120" w:type="dxa"/>
            </w:tcMar>
          </w:tcPr>
          <w:p w14:paraId="2D146AC8" w14:textId="77777777" w:rsidR="002541C2" w:rsidRDefault="005E597F">
            <w:pPr>
              <w:spacing w:line="260" w:lineRule="auto"/>
            </w:pPr>
            <w:r>
              <w:rPr>
                <w:sz w:val="20"/>
                <w:szCs w:val="20"/>
              </w:rPr>
              <w:t>0:23-0:33</w:t>
            </w:r>
          </w:p>
        </w:tc>
        <w:tc>
          <w:tcPr>
            <w:tcW w:w="3100" w:type="pct"/>
            <w:tcMar>
              <w:top w:w="80" w:type="dxa"/>
              <w:left w:w="120" w:type="dxa"/>
              <w:bottom w:w="80" w:type="dxa"/>
              <w:right w:w="120" w:type="dxa"/>
            </w:tcMar>
          </w:tcPr>
          <w:p w14:paraId="035134A8" w14:textId="77777777" w:rsidR="002541C2" w:rsidRDefault="005E597F">
            <w:pPr>
              <w:spacing w:line="260" w:lineRule="auto"/>
            </w:pPr>
            <w:r>
              <w:rPr>
                <w:sz w:val="20"/>
                <w:szCs w:val="20"/>
              </w:rPr>
              <w:t>Teaching Two: Seasons of loneliness</w:t>
            </w:r>
          </w:p>
        </w:tc>
        <w:tc>
          <w:tcPr>
            <w:tcW w:w="1000" w:type="pct"/>
            <w:tcMar>
              <w:top w:w="80" w:type="dxa"/>
              <w:left w:w="120" w:type="dxa"/>
              <w:bottom w:w="80" w:type="dxa"/>
              <w:right w:w="120" w:type="dxa"/>
            </w:tcMar>
          </w:tcPr>
          <w:p w14:paraId="5D5DB4C5" w14:textId="77777777" w:rsidR="002541C2" w:rsidRDefault="005E597F">
            <w:pPr>
              <w:spacing w:line="260" w:lineRule="auto"/>
            </w:pPr>
            <w:r>
              <w:rPr>
                <w:sz w:val="20"/>
                <w:szCs w:val="20"/>
              </w:rPr>
              <w:t>10 min</w:t>
            </w:r>
          </w:p>
        </w:tc>
      </w:tr>
      <w:tr w:rsidR="002541C2" w14:paraId="29047909" w14:textId="77777777">
        <w:tblPrEx>
          <w:tblCellMar>
            <w:top w:w="0" w:type="dxa"/>
            <w:bottom w:w="0" w:type="dxa"/>
          </w:tblCellMar>
        </w:tblPrEx>
        <w:tc>
          <w:tcPr>
            <w:tcW w:w="900" w:type="pct"/>
            <w:tcMar>
              <w:top w:w="80" w:type="dxa"/>
              <w:left w:w="120" w:type="dxa"/>
              <w:bottom w:w="80" w:type="dxa"/>
              <w:right w:w="120" w:type="dxa"/>
            </w:tcMar>
          </w:tcPr>
          <w:p w14:paraId="0FC30AE9" w14:textId="77777777" w:rsidR="002541C2" w:rsidRDefault="005E597F">
            <w:pPr>
              <w:spacing w:line="260" w:lineRule="auto"/>
            </w:pPr>
            <w:r>
              <w:rPr>
                <w:sz w:val="20"/>
                <w:szCs w:val="20"/>
              </w:rPr>
              <w:t>0:33-0:40</w:t>
            </w:r>
          </w:p>
        </w:tc>
        <w:tc>
          <w:tcPr>
            <w:tcW w:w="3100" w:type="pct"/>
            <w:tcMar>
              <w:top w:w="80" w:type="dxa"/>
              <w:left w:w="120" w:type="dxa"/>
              <w:bottom w:w="80" w:type="dxa"/>
              <w:right w:w="120" w:type="dxa"/>
            </w:tcMar>
          </w:tcPr>
          <w:p w14:paraId="48865001" w14:textId="77777777" w:rsidR="002541C2" w:rsidRDefault="005E597F">
            <w:pPr>
              <w:spacing w:line="260" w:lineRule="auto"/>
            </w:pPr>
            <w:r>
              <w:rPr>
                <w:sz w:val="20"/>
                <w:szCs w:val="20"/>
              </w:rPr>
              <w:t>Discussion Round Two</w:t>
            </w:r>
          </w:p>
        </w:tc>
        <w:tc>
          <w:tcPr>
            <w:tcW w:w="1000" w:type="pct"/>
            <w:tcMar>
              <w:top w:w="80" w:type="dxa"/>
              <w:left w:w="120" w:type="dxa"/>
              <w:bottom w:w="80" w:type="dxa"/>
              <w:right w:w="120" w:type="dxa"/>
            </w:tcMar>
          </w:tcPr>
          <w:p w14:paraId="63B81B84" w14:textId="77777777" w:rsidR="002541C2" w:rsidRDefault="005E597F">
            <w:pPr>
              <w:spacing w:line="260" w:lineRule="auto"/>
            </w:pPr>
            <w:r>
              <w:rPr>
                <w:sz w:val="20"/>
                <w:szCs w:val="20"/>
              </w:rPr>
              <w:t>7 min</w:t>
            </w:r>
          </w:p>
        </w:tc>
      </w:tr>
      <w:tr w:rsidR="002541C2" w14:paraId="46529C05" w14:textId="77777777">
        <w:tblPrEx>
          <w:tblCellMar>
            <w:top w:w="0" w:type="dxa"/>
            <w:bottom w:w="0" w:type="dxa"/>
          </w:tblCellMar>
        </w:tblPrEx>
        <w:tc>
          <w:tcPr>
            <w:tcW w:w="900" w:type="pct"/>
            <w:tcMar>
              <w:top w:w="80" w:type="dxa"/>
              <w:left w:w="120" w:type="dxa"/>
              <w:bottom w:w="80" w:type="dxa"/>
              <w:right w:w="120" w:type="dxa"/>
            </w:tcMar>
          </w:tcPr>
          <w:p w14:paraId="2BA41F32" w14:textId="77777777" w:rsidR="002541C2" w:rsidRDefault="005E597F">
            <w:pPr>
              <w:spacing w:line="260" w:lineRule="auto"/>
            </w:pPr>
            <w:r>
              <w:rPr>
                <w:sz w:val="20"/>
                <w:szCs w:val="20"/>
              </w:rPr>
              <w:t>0:40-0:45</w:t>
            </w:r>
          </w:p>
        </w:tc>
        <w:tc>
          <w:tcPr>
            <w:tcW w:w="3100" w:type="pct"/>
            <w:tcMar>
              <w:top w:w="80" w:type="dxa"/>
              <w:left w:w="120" w:type="dxa"/>
              <w:bottom w:w="80" w:type="dxa"/>
              <w:right w:w="120" w:type="dxa"/>
            </w:tcMar>
          </w:tcPr>
          <w:p w14:paraId="524D7B3C" w14:textId="77777777" w:rsidR="002541C2" w:rsidRDefault="005E597F">
            <w:pPr>
              <w:spacing w:line="260" w:lineRule="auto"/>
            </w:pPr>
            <w:r>
              <w:rPr>
                <w:sz w:val="20"/>
                <w:szCs w:val="20"/>
              </w:rPr>
              <w:t>Close, challenge, homework, prayer</w:t>
            </w:r>
          </w:p>
        </w:tc>
        <w:tc>
          <w:tcPr>
            <w:tcW w:w="1000" w:type="pct"/>
            <w:tcMar>
              <w:top w:w="80" w:type="dxa"/>
              <w:left w:w="120" w:type="dxa"/>
              <w:bottom w:w="80" w:type="dxa"/>
              <w:right w:w="120" w:type="dxa"/>
            </w:tcMar>
          </w:tcPr>
          <w:p w14:paraId="017D7DE0" w14:textId="77777777" w:rsidR="002541C2" w:rsidRDefault="005E597F">
            <w:pPr>
              <w:spacing w:line="260" w:lineRule="auto"/>
            </w:pPr>
            <w:r>
              <w:rPr>
                <w:sz w:val="20"/>
                <w:szCs w:val="20"/>
              </w:rPr>
              <w:t>5 min</w:t>
            </w:r>
          </w:p>
        </w:tc>
      </w:tr>
    </w:tbl>
    <w:p w14:paraId="6A3834A5" w14:textId="77777777" w:rsidR="002541C2" w:rsidRDefault="002541C2">
      <w:pPr>
        <w:spacing w:after="120" w:line="276" w:lineRule="auto"/>
      </w:pPr>
    </w:p>
    <w:p w14:paraId="09489887" w14:textId="77777777" w:rsidR="002541C2" w:rsidRDefault="005E597F">
      <w:pPr>
        <w:pStyle w:val="Heading2"/>
      </w:pPr>
      <w:r>
        <w:t>Welcome and Opener (5 minutes)</w:t>
      </w:r>
    </w:p>
    <w:p w14:paraId="41102CD0" w14:textId="77777777" w:rsidR="002541C2" w:rsidRDefault="005E597F">
      <w:pPr>
        <w:spacing w:after="120" w:line="276" w:lineRule="auto"/>
      </w:pPr>
      <w:r>
        <w:t>Ask the opener and let both married and single people answer. Do not let it become a singles' night or a marriage night.</w:t>
      </w:r>
    </w:p>
    <w:p w14:paraId="24940320" w14:textId="77777777" w:rsidR="002541C2" w:rsidRDefault="005E597F">
      <w:pPr>
        <w:spacing w:after="100" w:line="276" w:lineRule="auto"/>
      </w:pPr>
      <w:r>
        <w:rPr>
          <w:b/>
          <w:bCs/>
          <w:color w:val="1B474D"/>
        </w:rPr>
        <w:t xml:space="preserve">Ask: </w:t>
      </w:r>
      <w:r>
        <w:rPr>
          <w:i/>
          <w:iCs/>
        </w:rPr>
        <w:t>Name a couple you admire who have been married a long time. What is the one thing you notice about how they treat each other?</w:t>
      </w:r>
    </w:p>
    <w:p w14:paraId="5D48BB1D"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Almost no one will name a feeling. They will name service, patience, or humor. That is the whole lesson in advance.</w:t>
      </w:r>
    </w:p>
    <w:p w14:paraId="4A3F353B" w14:textId="77777777" w:rsidR="002541C2" w:rsidRDefault="005E597F">
      <w:pPr>
        <w:pStyle w:val="Heading2"/>
      </w:pPr>
      <w:r>
        <w:t>Teaching Block One — Love Is a Willing, Not a Feeling (8 minutes)</w:t>
      </w:r>
    </w:p>
    <w:p w14:paraId="75E9EF46" w14:textId="77777777" w:rsidR="002541C2" w:rsidRDefault="005E597F">
      <w:pPr>
        <w:pStyle w:val="ListParagraph"/>
        <w:numPr>
          <w:ilvl w:val="0"/>
          <w:numId w:val="2"/>
        </w:numPr>
        <w:spacing w:after="100" w:line="276" w:lineRule="auto"/>
      </w:pPr>
      <w:r>
        <w:t>Begin with the dictionary definition the chapter quotes — love as a deep, tender feeling of affection, and as intense desire and attraction. Then say what Paul is not doing in Ephesians 5:25: he is not describing an emotional experience.</w:t>
      </w:r>
    </w:p>
    <w:p w14:paraId="2A8D3E47" w14:textId="77777777" w:rsidR="002541C2" w:rsidRDefault="005E597F">
      <w:pPr>
        <w:pStyle w:val="ListParagraph"/>
        <w:numPr>
          <w:ilvl w:val="0"/>
          <w:numId w:val="2"/>
        </w:numPr>
        <w:spacing w:after="100" w:line="276" w:lineRule="auto"/>
      </w:pPr>
      <w:r>
        <w:t>Give the chapter's line: love is not a feeling, it is a willing. It is a deliberate, willful act, not something that happens to you. M. Scott Peck's point in The Road Less Traveled is that you do not fall into it.</w:t>
      </w:r>
    </w:p>
    <w:p w14:paraId="079AE85D" w14:textId="77777777" w:rsidR="002541C2" w:rsidRDefault="005E597F">
      <w:pPr>
        <w:pStyle w:val="ListParagraph"/>
        <w:numPr>
          <w:ilvl w:val="0"/>
          <w:numId w:val="2"/>
        </w:numPr>
        <w:spacing w:after="100" w:line="276" w:lineRule="auto"/>
      </w:pPr>
      <w:r>
        <w:t>Explain why this matters practically. Feelings fade, reality sets in, and then there is the rest of your life. When adversity comes, willingness to serve and sacrifice cannot be sustained by feeling. As Lewis put it: knowledge can last, principles can last, habits can last — but feelings come and go, and the state called being in love usually does not last.</w:t>
      </w:r>
    </w:p>
    <w:p w14:paraId="5CD0DE99" w14:textId="77777777" w:rsidR="002541C2" w:rsidRDefault="005E597F">
      <w:pPr>
        <w:pStyle w:val="ListParagraph"/>
        <w:numPr>
          <w:ilvl w:val="0"/>
          <w:numId w:val="2"/>
        </w:numPr>
        <w:spacing w:after="100" w:line="276" w:lineRule="auto"/>
      </w:pPr>
      <w:r>
        <w:t>Now define the word. Agapao — the verb form of agape — means choosing to do the will of God by sacrificially serving the needs and best interest of others, whether they deserve it or not, for God's glory. It is unlimited, unconditional, sacrificial service. It is giving people what they need most when they deserve it least. The chapter's measuring stick: you agapao to the extent you are willing to be inconvenienced.</w:t>
      </w:r>
    </w:p>
    <w:p w14:paraId="53F870DE" w14:textId="77777777" w:rsidR="002541C2" w:rsidRDefault="005E597F">
      <w:pPr>
        <w:pStyle w:val="ListParagraph"/>
        <w:numPr>
          <w:ilvl w:val="0"/>
          <w:numId w:val="2"/>
        </w:numPr>
        <w:spacing w:after="100" w:line="276" w:lineRule="auto"/>
      </w:pPr>
      <w:r>
        <w:t>Add John Wesley's line as the practical shape of it: do all the good you can, by all the means you can, in all the ways you can, in all the places you can, at all the times you can, to all the people you can, as long as ever you can.</w:t>
      </w:r>
    </w:p>
    <w:p w14:paraId="7D0ED3F4" w14:textId="77777777" w:rsidR="002541C2" w:rsidRDefault="005E597F">
      <w:pPr>
        <w:pStyle w:val="ListParagraph"/>
        <w:numPr>
          <w:ilvl w:val="0"/>
          <w:numId w:val="2"/>
        </w:numPr>
        <w:spacing w:after="100" w:line="276" w:lineRule="auto"/>
      </w:pPr>
      <w:r>
        <w:t>Read John 21:15-17 as a dialogue with the Greek inserted. Jesus asks twice with agapao and Peter answers each time with phileo. The third time Jesus comes down to Peter's word and asks with phileo — and Peter is grieved. In English the entire exchange disappears. That is what one word doing too many jobs costs us.</w:t>
      </w:r>
    </w:p>
    <w:p w14:paraId="3CE639A4" w14:textId="77777777" w:rsidR="002541C2" w:rsidRDefault="005E597F">
      <w:pPr>
        <w:pStyle w:val="ListParagraph"/>
        <w:numPr>
          <w:ilvl w:val="0"/>
          <w:numId w:val="2"/>
        </w:numPr>
        <w:spacing w:after="100" w:line="276" w:lineRule="auto"/>
      </w:pPr>
      <w:r>
        <w:t>Give the other two words briefly. Philos or phileo is intimate friendship — and note Titus 2:4, where older women train younger women to philandros, to be a friend to her husband. Storge is family affection; Romans 12:10 combines the two for the affection between members of God's family. Eros is sensual passion, and the chapter spends little time on it because Scripture does.</w:t>
      </w:r>
    </w:p>
    <w:p w14:paraId="673E281C" w14:textId="77777777" w:rsidR="002541C2" w:rsidRDefault="005E597F">
      <w:pPr>
        <w:pStyle w:val="ListParagraph"/>
        <w:numPr>
          <w:ilvl w:val="0"/>
          <w:numId w:val="2"/>
        </w:numPr>
        <w:spacing w:after="100" w:line="276" w:lineRule="auto"/>
      </w:pPr>
      <w:r>
        <w:t>Now press the application. You may be in love with one person, but you are commanded to agapao every person — including, per Luke 6:27-36, enemies. Romans 13:8: owe nothing to anyone except to agapao one another. It is an obligation, not a mood.</w:t>
      </w:r>
    </w:p>
    <w:p w14:paraId="5695AAB7" w14:textId="77777777" w:rsidR="002541C2" w:rsidRDefault="005E597F">
      <w:pPr>
        <w:pStyle w:val="ListParagraph"/>
        <w:numPr>
          <w:ilvl w:val="0"/>
          <w:numId w:val="2"/>
        </w:numPr>
        <w:spacing w:after="100" w:line="276" w:lineRule="auto"/>
      </w:pPr>
      <w:r>
        <w:t>Land the chapter's sharpest sentence: Christians may be good at love, but marriages fail because we are not very good at agapao. Divorce happens when people care more about love than agapao.</w:t>
      </w:r>
    </w:p>
    <w:p w14:paraId="46C30193" w14:textId="77777777" w:rsidR="002541C2" w:rsidRDefault="005E597F">
      <w:pPr>
        <w:pStyle w:val="ListParagraph"/>
        <w:numPr>
          <w:ilvl w:val="0"/>
          <w:numId w:val="2"/>
        </w:numPr>
        <w:spacing w:after="100" w:line="276" w:lineRule="auto"/>
      </w:pPr>
      <w:r>
        <w:t>Close with Joni Eareckson Tada's story from the chapter. In chronic pain, she prayed that Jesus would show up that night and let her sense His presence. Later that night she woke her husband Ken, and while he cared for her she looked up and said: you're Him — I see Him in your face, in your smile, the tone of your voice. He did show up. That is agapao made visible.</w:t>
      </w:r>
    </w:p>
    <w:p w14:paraId="42204F1A" w14:textId="77777777" w:rsidR="002541C2" w:rsidRDefault="005E597F">
      <w:pPr>
        <w:pStyle w:val="Heading2"/>
      </w:pPr>
      <w:r>
        <w:t>Discussion Round One (10 minutes)</w:t>
      </w:r>
    </w:p>
    <w:p w14:paraId="6C876518" w14:textId="77777777" w:rsidR="002541C2" w:rsidRDefault="005E597F">
      <w:pPr>
        <w:pStyle w:val="ListParagraph"/>
        <w:numPr>
          <w:ilvl w:val="0"/>
          <w:numId w:val="3"/>
        </w:numPr>
        <w:spacing w:after="100" w:line="276" w:lineRule="auto"/>
      </w:pPr>
      <w:r>
        <w:t>What are the differences between love and agapao, in your own words?</w:t>
      </w:r>
    </w:p>
    <w:p w14:paraId="213E42F4" w14:textId="77777777" w:rsidR="002541C2" w:rsidRDefault="005E597F">
      <w:pPr>
        <w:pStyle w:val="ListParagraph"/>
        <w:numPr>
          <w:ilvl w:val="0"/>
          <w:numId w:val="3"/>
        </w:numPr>
        <w:spacing w:after="100" w:line="276" w:lineRule="auto"/>
      </w:pPr>
      <w:r>
        <w:t>We all want a marriage full of both. Which do you actually value more day to day, and why?</w:t>
      </w:r>
    </w:p>
    <w:p w14:paraId="6C9B6095" w14:textId="77777777" w:rsidR="002541C2" w:rsidRDefault="005E597F">
      <w:pPr>
        <w:pStyle w:val="ListParagraph"/>
        <w:numPr>
          <w:ilvl w:val="0"/>
          <w:numId w:val="3"/>
        </w:numPr>
        <w:spacing w:after="100" w:line="276" w:lineRule="auto"/>
      </w:pPr>
      <w:r>
        <w:t>How well are you doing at agapao right now? Then the harder half: how would the people closest to you answer that about you?</w:t>
      </w:r>
    </w:p>
    <w:p w14:paraId="1FD51B15" w14:textId="77777777" w:rsidR="002541C2" w:rsidRDefault="005E597F">
      <w:pPr>
        <w:pStyle w:val="ListParagraph"/>
        <w:numPr>
          <w:ilvl w:val="0"/>
          <w:numId w:val="3"/>
        </w:numPr>
        <w:spacing w:after="100" w:line="276" w:lineRule="auto"/>
      </w:pPr>
      <w:r>
        <w:t>Name one relationship — spouse, ex, family member, coworker — where you owe agapao and are withholding it. You do not have to say the name out loud.</w:t>
      </w:r>
    </w:p>
    <w:p w14:paraId="4D7CBE48"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This round works best in mixed groups of married and single people. Married participants will supply the realism; singles will supply the honesty about motives.</w:t>
      </w:r>
    </w:p>
    <w:p w14:paraId="459CBF33" w14:textId="77777777" w:rsidR="002541C2" w:rsidRDefault="005E597F">
      <w:pPr>
        <w:pStyle w:val="Heading2"/>
      </w:pPr>
      <w:r>
        <w:t>Teaching Block Two — Seasons of Loneliness and Following Your Heart (10 minutes)</w:t>
      </w:r>
    </w:p>
    <w:p w14:paraId="295FE8B6" w14:textId="77777777" w:rsidR="002541C2" w:rsidRDefault="005E597F">
      <w:pPr>
        <w:pStyle w:val="ListParagraph"/>
        <w:numPr>
          <w:ilvl w:val="0"/>
          <w:numId w:val="2"/>
        </w:numPr>
        <w:spacing w:after="100" w:line="276" w:lineRule="auto"/>
      </w:pPr>
      <w:r>
        <w:t>Start with the cultural claim the chapter makes: choosing a mate primarily on romantic feeling is historically recent. Lewis noted that real changes in human sentiment are very rare, and this is one of them. For most of history, love in marriage was considered a bonus rather than a necessity, and some cultures believed you married first and let love develop.</w:t>
      </w:r>
    </w:p>
    <w:p w14:paraId="5F6F5825" w14:textId="77777777" w:rsidR="002541C2" w:rsidRDefault="005E597F">
      <w:pPr>
        <w:pStyle w:val="ListParagraph"/>
        <w:numPr>
          <w:ilvl w:val="0"/>
          <w:numId w:val="2"/>
        </w:numPr>
        <w:spacing w:after="100" w:line="276" w:lineRule="auto"/>
      </w:pPr>
      <w:r>
        <w:t>Give the sociology from the chapter. Kephart's 1967 study found about a quarter of women and two-thirds of men said they would not marry someone with every trait they wanted if romantic love were absent; by the mid-1980s at least 80 percent of both sexes said the same. Ernest Burgess suspected a link between the romantic impulse and family disorganization, and the divorce rate rose alongside it.</w:t>
      </w:r>
    </w:p>
    <w:p w14:paraId="4D956EF7" w14:textId="77777777" w:rsidR="002541C2" w:rsidRDefault="005E597F">
      <w:pPr>
        <w:pStyle w:val="ListParagraph"/>
        <w:numPr>
          <w:ilvl w:val="0"/>
          <w:numId w:val="2"/>
        </w:numPr>
        <w:spacing w:after="100" w:line="276" w:lineRule="auto"/>
      </w:pPr>
      <w:r>
        <w:t>Add the neurochemistry: falling in love takes a fraction of a second and stimulates twelve parts of the brain to release dopamine, oxytocin, adrenaline, and vasopressin — the chapter compares the high to cocaine. The euphoria can happen when you barely know the person. Only after chemical balance returns can you think objectively and discern the Spirit's leading.</w:t>
      </w:r>
    </w:p>
    <w:p w14:paraId="78CEC64E" w14:textId="77777777" w:rsidR="002541C2" w:rsidRDefault="005E597F">
      <w:pPr>
        <w:pStyle w:val="ListParagraph"/>
        <w:numPr>
          <w:ilvl w:val="0"/>
          <w:numId w:val="2"/>
        </w:numPr>
        <w:spacing w:after="100" w:line="276" w:lineRule="auto"/>
      </w:pPr>
      <w:r>
        <w:t>Give the chapter's conclusion, which is a good sentence to write on the board: if you want a marriage that lasts, don't follow your heart — lead it.</w:t>
      </w:r>
    </w:p>
    <w:p w14:paraId="2F9A909A" w14:textId="77777777" w:rsidR="002541C2" w:rsidRDefault="005E597F">
      <w:pPr>
        <w:pStyle w:val="ListParagraph"/>
        <w:numPr>
          <w:ilvl w:val="0"/>
          <w:numId w:val="2"/>
        </w:numPr>
        <w:spacing w:after="100" w:line="276" w:lineRule="auto"/>
      </w:pPr>
      <w:r>
        <w:t>Now move to the singleness material from Chapter 6, and slow down. This section is pastoral, not argumentative.</w:t>
      </w:r>
    </w:p>
    <w:p w14:paraId="57AA3DEF" w14:textId="77777777" w:rsidR="002541C2" w:rsidRDefault="005E597F">
      <w:pPr>
        <w:pStyle w:val="ListParagraph"/>
        <w:numPr>
          <w:ilvl w:val="0"/>
          <w:numId w:val="2"/>
        </w:numPr>
        <w:spacing w:after="100" w:line="276" w:lineRule="auto"/>
      </w:pPr>
      <w:r>
        <w:t>Tell the wedding-reception story: a bride explaining her decision by saying, I had to do something, I was about to turn 30. Mr. Right Now became Mr. Right. Then Lori Gottlieb's essay in The Atlantic urging women on the cusp of 30 to settle for Mr. Good Enough. That is the pressure the chapter is answering.</w:t>
      </w:r>
    </w:p>
    <w:p w14:paraId="3916D96F" w14:textId="77777777" w:rsidR="002541C2" w:rsidRDefault="005E597F">
      <w:pPr>
        <w:pStyle w:val="ListParagraph"/>
        <w:numPr>
          <w:ilvl w:val="0"/>
          <w:numId w:val="2"/>
        </w:numPr>
        <w:spacing w:after="100" w:line="276" w:lineRule="auto"/>
      </w:pPr>
      <w:r>
        <w:t>Give the chapter's counterclaim directly: desiring marriage now does not mean you are ready for it. You are not ready for marriage until you do not need it to be happy. You will never be happy in marriage if you cannot be happy without it. When the pursuit of marriage consumes your thoughts and becomes your highest priority, it may have become an idol.</w:t>
      </w:r>
    </w:p>
    <w:p w14:paraId="3CA04879" w14:textId="77777777" w:rsidR="002541C2" w:rsidRDefault="005E597F">
      <w:pPr>
        <w:pStyle w:val="ListParagraph"/>
        <w:numPr>
          <w:ilvl w:val="0"/>
          <w:numId w:val="2"/>
        </w:numPr>
        <w:spacing w:after="100" w:line="276" w:lineRule="auto"/>
      </w:pPr>
      <w:r>
        <w:t>Use Laura Bagby's story from the chapter — being told at an altar to lay down her Isaac, and realizing that her Isaac was not a person but an idea, a set of expectations she was gripping tightly. Revelation 2:4 on the first love, and Exodus 20 on a jealous God.</w:t>
      </w:r>
    </w:p>
    <w:p w14:paraId="6C0918EE" w14:textId="77777777" w:rsidR="002541C2" w:rsidRDefault="005E597F">
      <w:pPr>
        <w:pStyle w:val="ListParagraph"/>
        <w:numPr>
          <w:ilvl w:val="0"/>
          <w:numId w:val="2"/>
        </w:numPr>
        <w:spacing w:after="100" w:line="276" w:lineRule="auto"/>
      </w:pPr>
      <w:r>
        <w:t>Then give the gift, which is the point of the section. 1 Corinthians 7:35 — undistracted devotion to the Lord. Paul says a married person's interests are divided. No other season offers the same opportunity for growth. Elisabeth Elliot: I began to go deeper into finding satisfaction in Christ, apart from the man I hungered for — that was a gift I could not have received in any context other than the loneliness of being single.</w:t>
      </w:r>
    </w:p>
    <w:p w14:paraId="340E4D89" w14:textId="77777777" w:rsidR="002541C2" w:rsidRDefault="005E597F">
      <w:pPr>
        <w:pStyle w:val="ListParagraph"/>
        <w:numPr>
          <w:ilvl w:val="0"/>
          <w:numId w:val="2"/>
        </w:numPr>
        <w:spacing w:after="100" w:line="276" w:lineRule="auto"/>
      </w:pPr>
      <w:r>
        <w:t>Share the author's own position, because it gives the section credibility: he turned 40 having never married and without children, watched siblings and peers raise families, and says he has learned like Paul to be content (Philippians 4:11-13) — not that the desire went away, but that contentment came from trusting God's timing.</w:t>
      </w:r>
    </w:p>
    <w:p w14:paraId="23C149FA" w14:textId="77777777" w:rsidR="002541C2" w:rsidRDefault="005E597F">
      <w:pPr>
        <w:pStyle w:val="ListParagraph"/>
        <w:numPr>
          <w:ilvl w:val="0"/>
          <w:numId w:val="2"/>
        </w:numPr>
        <w:spacing w:after="100" w:line="276" w:lineRule="auto"/>
      </w:pPr>
      <w:r>
        <w:t>Close with the mechanism, not just the sentiment. Colossians 1:11 — strengthened for all endurance and patience, with joy. Joy is what makes patient waiting possible; it is not circumstantial. And patience is itself a fruit of the Spirit and a test of faith, because impatience wants to dictate the outcome. The chapter's caution at the end is important: this is not an argument against pursuing marriage. Pursue it. Just do not let the pursuit consume you.</w:t>
      </w:r>
    </w:p>
    <w:p w14:paraId="493FC10E" w14:textId="77777777" w:rsidR="002541C2" w:rsidRDefault="005E597F">
      <w:pPr>
        <w:pStyle w:val="Heading2"/>
      </w:pPr>
      <w:r>
        <w:t>Discussion Round Two (7 minutes)</w:t>
      </w:r>
    </w:p>
    <w:p w14:paraId="2DDE09A2" w14:textId="77777777" w:rsidR="002541C2" w:rsidRDefault="005E597F">
      <w:pPr>
        <w:pStyle w:val="ListParagraph"/>
        <w:numPr>
          <w:ilvl w:val="0"/>
          <w:numId w:val="3"/>
        </w:numPr>
        <w:spacing w:after="100" w:line="276" w:lineRule="auto"/>
      </w:pPr>
      <w:r>
        <w:t>What role should romantic love play in choosing a mate — and what happens when it plays a larger role than that?</w:t>
      </w:r>
    </w:p>
    <w:p w14:paraId="3A2453A2" w14:textId="77777777" w:rsidR="002541C2" w:rsidRDefault="005E597F">
      <w:pPr>
        <w:pStyle w:val="ListParagraph"/>
        <w:numPr>
          <w:ilvl w:val="0"/>
          <w:numId w:val="3"/>
        </w:numPr>
        <w:spacing w:after="100" w:line="276" w:lineRule="auto"/>
      </w:pPr>
      <w:r>
        <w:t>If you are single and in a season of loneliness, what might God want you to gain in this season that you could not gain in another?</w:t>
      </w:r>
    </w:p>
    <w:p w14:paraId="1EA94824" w14:textId="77777777" w:rsidR="002541C2" w:rsidRDefault="005E597F">
      <w:pPr>
        <w:pStyle w:val="ListParagraph"/>
        <w:numPr>
          <w:ilvl w:val="0"/>
          <w:numId w:val="3"/>
        </w:numPr>
        <w:spacing w:after="100" w:line="276" w:lineRule="auto"/>
      </w:pPr>
      <w:r>
        <w:t>Married participants: what do you know now about waiting, or about not waiting, that you wish someone had told you then?</w:t>
      </w:r>
    </w:p>
    <w:p w14:paraId="5F416232" w14:textId="77777777" w:rsidR="002541C2" w:rsidRDefault="005E597F">
      <w:pPr>
        <w:pStyle w:val="ListParagraph"/>
        <w:numPr>
          <w:ilvl w:val="0"/>
          <w:numId w:val="3"/>
        </w:numPr>
        <w:spacing w:after="100" w:line="276" w:lineRule="auto"/>
      </w:pPr>
      <w:r>
        <w:t>Is there something you are gripping the way Laura Bagby gripped her Isaac? What would laying it down look like this week?</w:t>
      </w:r>
    </w:p>
    <w:p w14:paraId="6A60FF30"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Married participants should answer question three substantively — this is where the mixed group pays off. Watch for singles feeling lectured; the chapter's honesty about the author's own unmarried forties is your best defense against that.</w:t>
      </w:r>
    </w:p>
    <w:p w14:paraId="262ACB47" w14:textId="77777777" w:rsidR="002541C2" w:rsidRDefault="005E597F">
      <w:pPr>
        <w:pStyle w:val="Heading2"/>
      </w:pPr>
      <w:r>
        <w:t>Close (5 minutes)</w:t>
      </w:r>
    </w:p>
    <w:p w14:paraId="52C5196A" w14:textId="77777777" w:rsidR="002541C2" w:rsidRDefault="005E597F">
      <w:pPr>
        <w:spacing w:after="120" w:line="276" w:lineRule="auto"/>
      </w:pPr>
      <w:r>
        <w:rPr>
          <w:b/>
          <w:bCs/>
          <w:color w:val="1B474D"/>
        </w:rPr>
        <w:t xml:space="preserve">Challenge: </w:t>
      </w:r>
      <w:r>
        <w:t>Do one concrete act of agapao this week for someone who has not earned it, and tell no one you did it.</w:t>
      </w:r>
    </w:p>
    <w:p w14:paraId="6E6CE14E" w14:textId="77777777" w:rsidR="002541C2" w:rsidRDefault="005E597F">
      <w:pPr>
        <w:spacing w:after="120" w:line="276" w:lineRule="auto"/>
      </w:pPr>
      <w:r>
        <w:rPr>
          <w:b/>
          <w:bCs/>
          <w:color w:val="1B474D"/>
        </w:rPr>
        <w:t xml:space="preserve">Homework: </w:t>
      </w:r>
      <w:r>
        <w:t>Read Chapters 8 and 9 — the final two. Come ready to describe, in one paragraph, what your own process for finding a spouse will look like from here.</w:t>
      </w:r>
    </w:p>
    <w:p w14:paraId="620C5975" w14:textId="77777777" w:rsidR="002541C2" w:rsidRDefault="005E597F">
      <w:pPr>
        <w:spacing w:after="200" w:line="276" w:lineRule="auto"/>
      </w:pPr>
      <w:r>
        <w:rPr>
          <w:b/>
          <w:bCs/>
          <w:color w:val="1B474D"/>
        </w:rPr>
        <w:t xml:space="preserve">Prayer: </w:t>
      </w:r>
      <w:r>
        <w:t>Pray for contentment that does not depend on circumstances, and for the specific relationships people named silently in Round One. This is also a good week to ask the group how the accountability partner conversations went.</w:t>
      </w:r>
    </w:p>
    <w:p w14:paraId="0ED0BB8B" w14:textId="77777777" w:rsidR="002541C2" w:rsidRDefault="005E597F">
      <w:r>
        <w:br w:type="page"/>
      </w:r>
    </w:p>
    <w:p w14:paraId="78B77565" w14:textId="77777777" w:rsidR="002541C2" w:rsidRDefault="005E597F">
      <w:pPr>
        <w:spacing w:after="60" w:line="276" w:lineRule="auto"/>
      </w:pPr>
      <w:r>
        <w:rPr>
          <w:rFonts w:ascii="Trebuchet MS" w:eastAsia="Trebuchet MS" w:hAnsi="Trebuchet MS" w:cs="Trebuchet MS"/>
          <w:b/>
          <w:bCs/>
          <w:color w:val="5A5A55"/>
          <w:sz w:val="20"/>
          <w:szCs w:val="20"/>
        </w:rPr>
        <w:t>LESSON SIX</w:t>
      </w:r>
    </w:p>
    <w:p w14:paraId="311FA2D9" w14:textId="77777777" w:rsidR="002541C2" w:rsidRDefault="005E597F">
      <w:pPr>
        <w:pStyle w:val="Heading1"/>
      </w:pPr>
      <w:r>
        <w:t>From Meeting to Marriage — and Freedom</w:t>
      </w:r>
    </w:p>
    <w:p w14:paraId="25B71BC0" w14:textId="77777777" w:rsidR="002541C2" w:rsidRDefault="005E597F">
      <w:pPr>
        <w:spacing w:after="80" w:line="276" w:lineRule="auto"/>
      </w:pPr>
      <w:r>
        <w:rPr>
          <w:i/>
          <w:iCs/>
          <w:color w:val="5A5A55"/>
        </w:rPr>
        <w:t>Chapters 8-9 — From Meeting to Marriage / Freedom</w:t>
      </w:r>
    </w:p>
    <w:p w14:paraId="7CB06213" w14:textId="77777777" w:rsidR="002541C2" w:rsidRDefault="002541C2">
      <w:pPr>
        <w:pBdr>
          <w:bottom w:val="single" w:sz="6" w:space="0" w:color="D4D1CA"/>
        </w:pBdr>
        <w:spacing w:before="40" w:after="160"/>
      </w:pPr>
    </w:p>
    <w:p w14:paraId="15AF5E21" w14:textId="77777777" w:rsidR="002541C2" w:rsidRDefault="005E597F">
      <w:pPr>
        <w:spacing w:after="160" w:line="276" w:lineRule="auto"/>
      </w:pPr>
      <w:r>
        <w:rPr>
          <w:b/>
          <w:bCs/>
          <w:color w:val="1B474D"/>
        </w:rPr>
        <w:t xml:space="preserve">Big Idea: </w:t>
      </w:r>
      <w:r>
        <w:t>There is a workable path from meeting to marriage that keeps purity intact: character, friendship, boundaries, counsel, decision. And when you fail along the way, grace is not a loophole — it is the only way anyone finishes.</w:t>
      </w:r>
    </w:p>
    <w:p w14:paraId="03BAC8C5" w14:textId="77777777" w:rsidR="002541C2" w:rsidRDefault="005E597F">
      <w:pPr>
        <w:spacing w:after="200" w:line="276" w:lineRule="auto"/>
      </w:pPr>
      <w:r>
        <w:rPr>
          <w:b/>
          <w:bCs/>
          <w:color w:val="1B474D"/>
        </w:rPr>
        <w:t xml:space="preserve">Key Texts: </w:t>
      </w:r>
      <w:r>
        <w:t>2 Corinthians 6:14-15; Titus 2:4; Proverbs 31:11-12; 1 Timothy 5:1-2; Proverbs 15:22; Song of Solomon 8:4; Romans 8:1; 1 John 1:9; John 8:11; Galatians 6:1; Psalm 103:8-12</w:t>
      </w:r>
    </w:p>
    <w:p w14:paraId="2FB4EA8F" w14:textId="77777777" w:rsidR="002541C2" w:rsidRDefault="005E597F">
      <w:pPr>
        <w:pStyle w:val="Heading3"/>
      </w:pPr>
      <w:r>
        <w:t>Session Goals</w:t>
      </w:r>
    </w:p>
    <w:p w14:paraId="4A97443E" w14:textId="77777777" w:rsidR="002541C2" w:rsidRDefault="005E597F">
      <w:pPr>
        <w:pStyle w:val="ListParagraph"/>
        <w:numPr>
          <w:ilvl w:val="0"/>
          <w:numId w:val="2"/>
        </w:numPr>
        <w:spacing w:after="100" w:line="276" w:lineRule="auto"/>
      </w:pPr>
      <w:r>
        <w:t>Each participant can describe their own process for pursuing marriage in concrete steps.</w:t>
      </w:r>
    </w:p>
    <w:p w14:paraId="2821E5A0" w14:textId="77777777" w:rsidR="002541C2" w:rsidRDefault="005E597F">
      <w:pPr>
        <w:pStyle w:val="ListParagraph"/>
        <w:numPr>
          <w:ilvl w:val="0"/>
          <w:numId w:val="2"/>
        </w:numPr>
        <w:spacing w:after="100" w:line="276" w:lineRule="auto"/>
      </w:pPr>
      <w:r>
        <w:t>Participants can name the boundaries they are setting and why.</w:t>
      </w:r>
    </w:p>
    <w:p w14:paraId="37730291" w14:textId="77777777" w:rsidR="002541C2" w:rsidRDefault="005E597F">
      <w:pPr>
        <w:pStyle w:val="ListParagraph"/>
        <w:numPr>
          <w:ilvl w:val="0"/>
          <w:numId w:val="2"/>
        </w:numPr>
        <w:spacing w:after="100" w:line="276" w:lineRule="auto"/>
      </w:pPr>
      <w:r>
        <w:t>Participants leave holding grace, not shame — this is the note the whole series ends on.</w:t>
      </w:r>
    </w:p>
    <w:p w14:paraId="52364D8A" w14:textId="77777777" w:rsidR="002541C2" w:rsidRDefault="005E597F">
      <w:pPr>
        <w:pStyle w:val="Heading3"/>
      </w:pPr>
      <w:r>
        <w:t>Before the Session</w:t>
      </w:r>
    </w:p>
    <w:p w14:paraId="0849914F" w14:textId="77777777" w:rsidR="002541C2" w:rsidRDefault="005E597F">
      <w:pPr>
        <w:pStyle w:val="ListParagraph"/>
        <w:numPr>
          <w:ilvl w:val="0"/>
          <w:numId w:val="2"/>
        </w:numPr>
        <w:spacing w:after="100" w:line="276" w:lineRule="auto"/>
      </w:pPr>
      <w:r>
        <w:t>Reserve the full final five minutes for the Freedom material. If you run long on the process discussion, cut a question — do not cut grace.</w:t>
      </w:r>
    </w:p>
    <w:p w14:paraId="095845F1" w14:textId="77777777" w:rsidR="002541C2" w:rsidRDefault="005E597F">
      <w:pPr>
        <w:pStyle w:val="ListParagraph"/>
        <w:numPr>
          <w:ilvl w:val="0"/>
          <w:numId w:val="2"/>
        </w:numPr>
        <w:spacing w:after="100" w:line="276" w:lineRule="auto"/>
      </w:pPr>
      <w:r>
        <w:t>Bring index cards again for the process paragraph.</w:t>
      </w:r>
    </w:p>
    <w:p w14:paraId="1A7FD18B" w14:textId="77777777" w:rsidR="002541C2" w:rsidRDefault="005E597F">
      <w:pPr>
        <w:pStyle w:val="ListParagraph"/>
        <w:numPr>
          <w:ilvl w:val="0"/>
          <w:numId w:val="2"/>
        </w:numPr>
        <w:spacing w:after="100" w:line="276" w:lineRule="auto"/>
      </w:pPr>
      <w:r>
        <w:t>Decide in advance whether the group will continue meeting, and have an answer ready when someone asks tonight.</w:t>
      </w:r>
    </w:p>
    <w:p w14:paraId="349694AB" w14:textId="77777777" w:rsidR="002541C2" w:rsidRDefault="005E597F">
      <w:pPr>
        <w:pStyle w:val="Heading3"/>
      </w:pPr>
      <w:r>
        <w:t>Timed Agenda</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1683"/>
        <w:gridCol w:w="5797"/>
        <w:gridCol w:w="1870"/>
      </w:tblGrid>
      <w:tr w:rsidR="002541C2" w14:paraId="7F9DDA11" w14:textId="77777777">
        <w:tblPrEx>
          <w:tblCellMar>
            <w:top w:w="0" w:type="dxa"/>
            <w:bottom w:w="0" w:type="dxa"/>
          </w:tblCellMar>
        </w:tblPrEx>
        <w:trPr>
          <w:tblHeader/>
        </w:trPr>
        <w:tc>
          <w:tcPr>
            <w:tcW w:w="900" w:type="pct"/>
            <w:shd w:val="clear" w:color="auto" w:fill="EDF1F1"/>
            <w:tcMar>
              <w:top w:w="80" w:type="dxa"/>
              <w:left w:w="120" w:type="dxa"/>
              <w:bottom w:w="80" w:type="dxa"/>
              <w:right w:w="120" w:type="dxa"/>
            </w:tcMar>
          </w:tcPr>
          <w:p w14:paraId="0FD22F6D" w14:textId="77777777" w:rsidR="002541C2" w:rsidRDefault="005E597F">
            <w:pPr>
              <w:spacing w:line="260" w:lineRule="auto"/>
            </w:pPr>
            <w:r>
              <w:rPr>
                <w:b/>
                <w:bCs/>
                <w:color w:val="1B474D"/>
                <w:sz w:val="20"/>
                <w:szCs w:val="20"/>
              </w:rPr>
              <w:t>Clock</w:t>
            </w:r>
          </w:p>
        </w:tc>
        <w:tc>
          <w:tcPr>
            <w:tcW w:w="3100" w:type="pct"/>
            <w:shd w:val="clear" w:color="auto" w:fill="EDF1F1"/>
            <w:tcMar>
              <w:top w:w="80" w:type="dxa"/>
              <w:left w:w="120" w:type="dxa"/>
              <w:bottom w:w="80" w:type="dxa"/>
              <w:right w:w="120" w:type="dxa"/>
            </w:tcMar>
          </w:tcPr>
          <w:p w14:paraId="0D723122" w14:textId="77777777" w:rsidR="002541C2" w:rsidRDefault="005E597F">
            <w:pPr>
              <w:spacing w:line="260" w:lineRule="auto"/>
            </w:pPr>
            <w:r>
              <w:rPr>
                <w:b/>
                <w:bCs/>
                <w:color w:val="1B474D"/>
                <w:sz w:val="20"/>
                <w:szCs w:val="20"/>
              </w:rPr>
              <w:t>Segment</w:t>
            </w:r>
          </w:p>
        </w:tc>
        <w:tc>
          <w:tcPr>
            <w:tcW w:w="1000" w:type="pct"/>
            <w:shd w:val="clear" w:color="auto" w:fill="EDF1F1"/>
            <w:tcMar>
              <w:top w:w="80" w:type="dxa"/>
              <w:left w:w="120" w:type="dxa"/>
              <w:bottom w:w="80" w:type="dxa"/>
              <w:right w:w="120" w:type="dxa"/>
            </w:tcMar>
          </w:tcPr>
          <w:p w14:paraId="70D3923B" w14:textId="77777777" w:rsidR="002541C2" w:rsidRDefault="005E597F">
            <w:pPr>
              <w:spacing w:line="260" w:lineRule="auto"/>
            </w:pPr>
            <w:r>
              <w:rPr>
                <w:b/>
                <w:bCs/>
                <w:color w:val="1B474D"/>
                <w:sz w:val="20"/>
                <w:szCs w:val="20"/>
              </w:rPr>
              <w:t>Length</w:t>
            </w:r>
          </w:p>
        </w:tc>
      </w:tr>
      <w:tr w:rsidR="002541C2" w14:paraId="7B4C2BCC" w14:textId="77777777">
        <w:tblPrEx>
          <w:tblCellMar>
            <w:top w:w="0" w:type="dxa"/>
            <w:bottom w:w="0" w:type="dxa"/>
          </w:tblCellMar>
        </w:tblPrEx>
        <w:tc>
          <w:tcPr>
            <w:tcW w:w="900" w:type="pct"/>
            <w:tcMar>
              <w:top w:w="80" w:type="dxa"/>
              <w:left w:w="120" w:type="dxa"/>
              <w:bottom w:w="80" w:type="dxa"/>
              <w:right w:w="120" w:type="dxa"/>
            </w:tcMar>
          </w:tcPr>
          <w:p w14:paraId="65C3A919" w14:textId="77777777" w:rsidR="002541C2" w:rsidRDefault="005E597F">
            <w:pPr>
              <w:spacing w:line="260" w:lineRule="auto"/>
            </w:pPr>
            <w:r>
              <w:rPr>
                <w:sz w:val="20"/>
                <w:szCs w:val="20"/>
              </w:rPr>
              <w:t>0:00-0:05</w:t>
            </w:r>
          </w:p>
        </w:tc>
        <w:tc>
          <w:tcPr>
            <w:tcW w:w="3100" w:type="pct"/>
            <w:tcMar>
              <w:top w:w="80" w:type="dxa"/>
              <w:left w:w="120" w:type="dxa"/>
              <w:bottom w:w="80" w:type="dxa"/>
              <w:right w:w="120" w:type="dxa"/>
            </w:tcMar>
          </w:tcPr>
          <w:p w14:paraId="1E3B05B7" w14:textId="77777777" w:rsidR="002541C2" w:rsidRDefault="005E597F">
            <w:pPr>
              <w:spacing w:line="260" w:lineRule="auto"/>
            </w:pPr>
            <w:r>
              <w:rPr>
                <w:sz w:val="20"/>
                <w:szCs w:val="20"/>
              </w:rPr>
              <w:t>Welcome and opener</w:t>
            </w:r>
          </w:p>
        </w:tc>
        <w:tc>
          <w:tcPr>
            <w:tcW w:w="1000" w:type="pct"/>
            <w:tcMar>
              <w:top w:w="80" w:type="dxa"/>
              <w:left w:w="120" w:type="dxa"/>
              <w:bottom w:w="80" w:type="dxa"/>
              <w:right w:w="120" w:type="dxa"/>
            </w:tcMar>
          </w:tcPr>
          <w:p w14:paraId="59570AF5" w14:textId="77777777" w:rsidR="002541C2" w:rsidRDefault="005E597F">
            <w:pPr>
              <w:spacing w:line="260" w:lineRule="auto"/>
            </w:pPr>
            <w:r>
              <w:rPr>
                <w:sz w:val="20"/>
                <w:szCs w:val="20"/>
              </w:rPr>
              <w:t>5 min</w:t>
            </w:r>
          </w:p>
        </w:tc>
      </w:tr>
      <w:tr w:rsidR="002541C2" w14:paraId="09EFA45C" w14:textId="77777777">
        <w:tblPrEx>
          <w:tblCellMar>
            <w:top w:w="0" w:type="dxa"/>
            <w:bottom w:w="0" w:type="dxa"/>
          </w:tblCellMar>
        </w:tblPrEx>
        <w:tc>
          <w:tcPr>
            <w:tcW w:w="900" w:type="pct"/>
            <w:tcMar>
              <w:top w:w="80" w:type="dxa"/>
              <w:left w:w="120" w:type="dxa"/>
              <w:bottom w:w="80" w:type="dxa"/>
              <w:right w:w="120" w:type="dxa"/>
            </w:tcMar>
          </w:tcPr>
          <w:p w14:paraId="3439264C" w14:textId="77777777" w:rsidR="002541C2" w:rsidRDefault="005E597F">
            <w:pPr>
              <w:spacing w:line="260" w:lineRule="auto"/>
            </w:pPr>
            <w:r>
              <w:rPr>
                <w:sz w:val="20"/>
                <w:szCs w:val="20"/>
              </w:rPr>
              <w:t>0:05-0:15</w:t>
            </w:r>
          </w:p>
        </w:tc>
        <w:tc>
          <w:tcPr>
            <w:tcW w:w="3100" w:type="pct"/>
            <w:tcMar>
              <w:top w:w="80" w:type="dxa"/>
              <w:left w:w="120" w:type="dxa"/>
              <w:bottom w:w="80" w:type="dxa"/>
              <w:right w:w="120" w:type="dxa"/>
            </w:tcMar>
          </w:tcPr>
          <w:p w14:paraId="0F7F0EC0" w14:textId="77777777" w:rsidR="002541C2" w:rsidRDefault="005E597F">
            <w:pPr>
              <w:spacing w:line="260" w:lineRule="auto"/>
            </w:pPr>
            <w:r>
              <w:rPr>
                <w:sz w:val="20"/>
                <w:szCs w:val="20"/>
              </w:rPr>
              <w:t>Teaching One: The process — character, friendship, boundaries</w:t>
            </w:r>
          </w:p>
        </w:tc>
        <w:tc>
          <w:tcPr>
            <w:tcW w:w="1000" w:type="pct"/>
            <w:tcMar>
              <w:top w:w="80" w:type="dxa"/>
              <w:left w:w="120" w:type="dxa"/>
              <w:bottom w:w="80" w:type="dxa"/>
              <w:right w:w="120" w:type="dxa"/>
            </w:tcMar>
          </w:tcPr>
          <w:p w14:paraId="186586C3" w14:textId="77777777" w:rsidR="002541C2" w:rsidRDefault="005E597F">
            <w:pPr>
              <w:spacing w:line="260" w:lineRule="auto"/>
            </w:pPr>
            <w:r>
              <w:rPr>
                <w:sz w:val="20"/>
                <w:szCs w:val="20"/>
              </w:rPr>
              <w:t>10 min</w:t>
            </w:r>
          </w:p>
        </w:tc>
      </w:tr>
      <w:tr w:rsidR="002541C2" w14:paraId="26D89D6D" w14:textId="77777777">
        <w:tblPrEx>
          <w:tblCellMar>
            <w:top w:w="0" w:type="dxa"/>
            <w:bottom w:w="0" w:type="dxa"/>
          </w:tblCellMar>
        </w:tblPrEx>
        <w:tc>
          <w:tcPr>
            <w:tcW w:w="900" w:type="pct"/>
            <w:tcMar>
              <w:top w:w="80" w:type="dxa"/>
              <w:left w:w="120" w:type="dxa"/>
              <w:bottom w:w="80" w:type="dxa"/>
              <w:right w:w="120" w:type="dxa"/>
            </w:tcMar>
          </w:tcPr>
          <w:p w14:paraId="498115C5" w14:textId="77777777" w:rsidR="002541C2" w:rsidRDefault="005E597F">
            <w:pPr>
              <w:spacing w:line="260" w:lineRule="auto"/>
            </w:pPr>
            <w:r>
              <w:rPr>
                <w:sz w:val="20"/>
                <w:szCs w:val="20"/>
              </w:rPr>
              <w:t>0:15-0:24</w:t>
            </w:r>
          </w:p>
        </w:tc>
        <w:tc>
          <w:tcPr>
            <w:tcW w:w="3100" w:type="pct"/>
            <w:tcMar>
              <w:top w:w="80" w:type="dxa"/>
              <w:left w:w="120" w:type="dxa"/>
              <w:bottom w:w="80" w:type="dxa"/>
              <w:right w:w="120" w:type="dxa"/>
            </w:tcMar>
          </w:tcPr>
          <w:p w14:paraId="782CF0D1" w14:textId="77777777" w:rsidR="002541C2" w:rsidRDefault="005E597F">
            <w:pPr>
              <w:spacing w:line="260" w:lineRule="auto"/>
            </w:pPr>
            <w:r>
              <w:rPr>
                <w:sz w:val="20"/>
                <w:szCs w:val="20"/>
              </w:rPr>
              <w:t>Discussion Round One</w:t>
            </w:r>
          </w:p>
        </w:tc>
        <w:tc>
          <w:tcPr>
            <w:tcW w:w="1000" w:type="pct"/>
            <w:tcMar>
              <w:top w:w="80" w:type="dxa"/>
              <w:left w:w="120" w:type="dxa"/>
              <w:bottom w:w="80" w:type="dxa"/>
              <w:right w:w="120" w:type="dxa"/>
            </w:tcMar>
          </w:tcPr>
          <w:p w14:paraId="6F1F825A" w14:textId="77777777" w:rsidR="002541C2" w:rsidRDefault="005E597F">
            <w:pPr>
              <w:spacing w:line="260" w:lineRule="auto"/>
            </w:pPr>
            <w:r>
              <w:rPr>
                <w:sz w:val="20"/>
                <w:szCs w:val="20"/>
              </w:rPr>
              <w:t>9 min</w:t>
            </w:r>
          </w:p>
        </w:tc>
      </w:tr>
      <w:tr w:rsidR="002541C2" w14:paraId="1E467138" w14:textId="77777777">
        <w:tblPrEx>
          <w:tblCellMar>
            <w:top w:w="0" w:type="dxa"/>
            <w:bottom w:w="0" w:type="dxa"/>
          </w:tblCellMar>
        </w:tblPrEx>
        <w:tc>
          <w:tcPr>
            <w:tcW w:w="900" w:type="pct"/>
            <w:tcMar>
              <w:top w:w="80" w:type="dxa"/>
              <w:left w:w="120" w:type="dxa"/>
              <w:bottom w:w="80" w:type="dxa"/>
              <w:right w:w="120" w:type="dxa"/>
            </w:tcMar>
          </w:tcPr>
          <w:p w14:paraId="5F1C1345" w14:textId="77777777" w:rsidR="002541C2" w:rsidRDefault="005E597F">
            <w:pPr>
              <w:spacing w:line="260" w:lineRule="auto"/>
            </w:pPr>
            <w:r>
              <w:rPr>
                <w:sz w:val="20"/>
                <w:szCs w:val="20"/>
              </w:rPr>
              <w:t>0:24-0:33</w:t>
            </w:r>
          </w:p>
        </w:tc>
        <w:tc>
          <w:tcPr>
            <w:tcW w:w="3100" w:type="pct"/>
            <w:tcMar>
              <w:top w:w="80" w:type="dxa"/>
              <w:left w:w="120" w:type="dxa"/>
              <w:bottom w:w="80" w:type="dxa"/>
              <w:right w:w="120" w:type="dxa"/>
            </w:tcMar>
          </w:tcPr>
          <w:p w14:paraId="531C3281" w14:textId="77777777" w:rsidR="002541C2" w:rsidRDefault="005E597F">
            <w:pPr>
              <w:spacing w:line="260" w:lineRule="auto"/>
            </w:pPr>
            <w:r>
              <w:rPr>
                <w:sz w:val="20"/>
                <w:szCs w:val="20"/>
              </w:rPr>
              <w:t>Teaching Two: Freedom — repentance, grace, mercy</w:t>
            </w:r>
          </w:p>
        </w:tc>
        <w:tc>
          <w:tcPr>
            <w:tcW w:w="1000" w:type="pct"/>
            <w:tcMar>
              <w:top w:w="80" w:type="dxa"/>
              <w:left w:w="120" w:type="dxa"/>
              <w:bottom w:w="80" w:type="dxa"/>
              <w:right w:w="120" w:type="dxa"/>
            </w:tcMar>
          </w:tcPr>
          <w:p w14:paraId="7BCA630A" w14:textId="77777777" w:rsidR="002541C2" w:rsidRDefault="005E597F">
            <w:pPr>
              <w:spacing w:line="260" w:lineRule="auto"/>
            </w:pPr>
            <w:r>
              <w:rPr>
                <w:sz w:val="20"/>
                <w:szCs w:val="20"/>
              </w:rPr>
              <w:t>9 min</w:t>
            </w:r>
          </w:p>
        </w:tc>
      </w:tr>
      <w:tr w:rsidR="002541C2" w14:paraId="164C54BD" w14:textId="77777777">
        <w:tblPrEx>
          <w:tblCellMar>
            <w:top w:w="0" w:type="dxa"/>
            <w:bottom w:w="0" w:type="dxa"/>
          </w:tblCellMar>
        </w:tblPrEx>
        <w:tc>
          <w:tcPr>
            <w:tcW w:w="900" w:type="pct"/>
            <w:tcMar>
              <w:top w:w="80" w:type="dxa"/>
              <w:left w:w="120" w:type="dxa"/>
              <w:bottom w:w="80" w:type="dxa"/>
              <w:right w:w="120" w:type="dxa"/>
            </w:tcMar>
          </w:tcPr>
          <w:p w14:paraId="0F722B1E" w14:textId="77777777" w:rsidR="002541C2" w:rsidRDefault="005E597F">
            <w:pPr>
              <w:spacing w:line="260" w:lineRule="auto"/>
            </w:pPr>
            <w:r>
              <w:rPr>
                <w:sz w:val="20"/>
                <w:szCs w:val="20"/>
              </w:rPr>
              <w:t>0:33-0:40</w:t>
            </w:r>
          </w:p>
        </w:tc>
        <w:tc>
          <w:tcPr>
            <w:tcW w:w="3100" w:type="pct"/>
            <w:tcMar>
              <w:top w:w="80" w:type="dxa"/>
              <w:left w:w="120" w:type="dxa"/>
              <w:bottom w:w="80" w:type="dxa"/>
              <w:right w:w="120" w:type="dxa"/>
            </w:tcMar>
          </w:tcPr>
          <w:p w14:paraId="29ECD319" w14:textId="77777777" w:rsidR="002541C2" w:rsidRDefault="005E597F">
            <w:pPr>
              <w:spacing w:line="260" w:lineRule="auto"/>
            </w:pPr>
            <w:r>
              <w:rPr>
                <w:sz w:val="20"/>
                <w:szCs w:val="20"/>
              </w:rPr>
              <w:t>Discussion Round Two</w:t>
            </w:r>
          </w:p>
        </w:tc>
        <w:tc>
          <w:tcPr>
            <w:tcW w:w="1000" w:type="pct"/>
            <w:tcMar>
              <w:top w:w="80" w:type="dxa"/>
              <w:left w:w="120" w:type="dxa"/>
              <w:bottom w:w="80" w:type="dxa"/>
              <w:right w:w="120" w:type="dxa"/>
            </w:tcMar>
          </w:tcPr>
          <w:p w14:paraId="7D6B3E92" w14:textId="77777777" w:rsidR="002541C2" w:rsidRDefault="005E597F">
            <w:pPr>
              <w:spacing w:line="260" w:lineRule="auto"/>
            </w:pPr>
            <w:r>
              <w:rPr>
                <w:sz w:val="20"/>
                <w:szCs w:val="20"/>
              </w:rPr>
              <w:t>7 min</w:t>
            </w:r>
          </w:p>
        </w:tc>
      </w:tr>
      <w:tr w:rsidR="002541C2" w14:paraId="03CEBE2D" w14:textId="77777777">
        <w:tblPrEx>
          <w:tblCellMar>
            <w:top w:w="0" w:type="dxa"/>
            <w:bottom w:w="0" w:type="dxa"/>
          </w:tblCellMar>
        </w:tblPrEx>
        <w:tc>
          <w:tcPr>
            <w:tcW w:w="900" w:type="pct"/>
            <w:tcMar>
              <w:top w:w="80" w:type="dxa"/>
              <w:left w:w="120" w:type="dxa"/>
              <w:bottom w:w="80" w:type="dxa"/>
              <w:right w:w="120" w:type="dxa"/>
            </w:tcMar>
          </w:tcPr>
          <w:p w14:paraId="095B8724" w14:textId="77777777" w:rsidR="002541C2" w:rsidRDefault="005E597F">
            <w:pPr>
              <w:spacing w:line="260" w:lineRule="auto"/>
            </w:pPr>
            <w:r>
              <w:rPr>
                <w:sz w:val="20"/>
                <w:szCs w:val="20"/>
              </w:rPr>
              <w:t>0:40-0:45</w:t>
            </w:r>
          </w:p>
        </w:tc>
        <w:tc>
          <w:tcPr>
            <w:tcW w:w="3100" w:type="pct"/>
            <w:tcMar>
              <w:top w:w="80" w:type="dxa"/>
              <w:left w:w="120" w:type="dxa"/>
              <w:bottom w:w="80" w:type="dxa"/>
              <w:right w:w="120" w:type="dxa"/>
            </w:tcMar>
          </w:tcPr>
          <w:p w14:paraId="175C3790" w14:textId="77777777" w:rsidR="002541C2" w:rsidRDefault="005E597F">
            <w:pPr>
              <w:spacing w:line="260" w:lineRule="auto"/>
            </w:pPr>
            <w:r>
              <w:rPr>
                <w:sz w:val="20"/>
                <w:szCs w:val="20"/>
              </w:rPr>
              <w:t>Close, commissioning, prayer</w:t>
            </w:r>
          </w:p>
        </w:tc>
        <w:tc>
          <w:tcPr>
            <w:tcW w:w="1000" w:type="pct"/>
            <w:tcMar>
              <w:top w:w="80" w:type="dxa"/>
              <w:left w:w="120" w:type="dxa"/>
              <w:bottom w:w="80" w:type="dxa"/>
              <w:right w:w="120" w:type="dxa"/>
            </w:tcMar>
          </w:tcPr>
          <w:p w14:paraId="47CC4DBA" w14:textId="77777777" w:rsidR="002541C2" w:rsidRDefault="005E597F">
            <w:pPr>
              <w:spacing w:line="260" w:lineRule="auto"/>
            </w:pPr>
            <w:r>
              <w:rPr>
                <w:sz w:val="20"/>
                <w:szCs w:val="20"/>
              </w:rPr>
              <w:t>5 min</w:t>
            </w:r>
          </w:p>
        </w:tc>
      </w:tr>
    </w:tbl>
    <w:p w14:paraId="2D628383" w14:textId="77777777" w:rsidR="002541C2" w:rsidRDefault="002541C2">
      <w:pPr>
        <w:spacing w:after="120" w:line="276" w:lineRule="auto"/>
      </w:pPr>
    </w:p>
    <w:p w14:paraId="375C1726" w14:textId="77777777" w:rsidR="002541C2" w:rsidRDefault="005E597F">
      <w:pPr>
        <w:pStyle w:val="Heading2"/>
      </w:pPr>
      <w:r>
        <w:t>Welcome and Opener (5 minutes)</w:t>
      </w:r>
    </w:p>
    <w:p w14:paraId="62F0EF7C" w14:textId="77777777" w:rsidR="002541C2" w:rsidRDefault="005E597F">
      <w:pPr>
        <w:spacing w:after="120" w:line="276" w:lineRule="auto"/>
      </w:pPr>
      <w:r>
        <w:t>Six weeks in, this group knows each other. Use the opener to take stock rather than to break ice.</w:t>
      </w:r>
    </w:p>
    <w:p w14:paraId="50204A5A" w14:textId="77777777" w:rsidR="002541C2" w:rsidRDefault="005E597F">
      <w:pPr>
        <w:spacing w:after="100" w:line="276" w:lineRule="auto"/>
      </w:pPr>
      <w:r>
        <w:rPr>
          <w:b/>
          <w:bCs/>
          <w:color w:val="1B474D"/>
        </w:rPr>
        <w:t xml:space="preserve">Ask: </w:t>
      </w:r>
      <w:r>
        <w:rPr>
          <w:i/>
          <w:iCs/>
        </w:rPr>
        <w:t>What is one thing that has actually changed for you in the last five weeks — a habit, a boundary, a conversation, a decision?</w:t>
      </w:r>
    </w:p>
    <w:p w14:paraId="01D14487"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Let this run a little. It is the evidence that the study worked, and it sets up the grace material at the end for anyone who has to say nothing has changed.</w:t>
      </w:r>
    </w:p>
    <w:p w14:paraId="543E9CC0" w14:textId="77777777" w:rsidR="002541C2" w:rsidRDefault="005E597F">
      <w:pPr>
        <w:pStyle w:val="Heading2"/>
      </w:pPr>
      <w:r>
        <w:t>Teaching Block One — The Process (10 minutes)</w:t>
      </w:r>
    </w:p>
    <w:p w14:paraId="011043F4" w14:textId="77777777" w:rsidR="002541C2" w:rsidRDefault="005E597F">
      <w:pPr>
        <w:pStyle w:val="ListParagraph"/>
        <w:numPr>
          <w:ilvl w:val="0"/>
          <w:numId w:val="2"/>
        </w:numPr>
        <w:spacing w:after="100" w:line="276" w:lineRule="auto"/>
      </w:pPr>
      <w:r>
        <w:t>Frame the chapter's question: if contemporary dating is not the best approach, you have to replace it with something. The author is explicit that he is not prescribing courtship and not writing new rules. There are no new rules, just old, timeless principles — and freedom to choose your path as long as it does not violate them.</w:t>
      </w:r>
    </w:p>
    <w:p w14:paraId="680B95B8" w14:textId="77777777" w:rsidR="002541C2" w:rsidRDefault="005E597F">
      <w:pPr>
        <w:pStyle w:val="ListParagraph"/>
        <w:numPr>
          <w:ilvl w:val="0"/>
          <w:numId w:val="2"/>
        </w:numPr>
        <w:spacing w:after="100" w:line="276" w:lineRule="auto"/>
      </w:pPr>
      <w:r>
        <w:t>State the goal that governs everything else: glorifying God, guarding our hearts, preserving purity, and protecting the sanctity of marriage. The chapter's blunt diagnosis is that instant gratification has replaced glorification, and that if our goals really were different from the world's, our approach would look different too.</w:t>
      </w:r>
    </w:p>
    <w:p w14:paraId="1F7BA8E3" w14:textId="77777777" w:rsidR="002541C2" w:rsidRDefault="005E597F">
      <w:pPr>
        <w:pStyle w:val="ListParagraph"/>
        <w:numPr>
          <w:ilvl w:val="0"/>
          <w:numId w:val="2"/>
        </w:numPr>
        <w:spacing w:after="100" w:line="276" w:lineRule="auto"/>
      </w:pPr>
      <w:r>
        <w:t>First things first — spiritual compatibility. 2 Corinthians 6:14-15 on being unequally yoked; Amos 3:3 on walking together without agreement. Missionary dating is named as a bad idea: it produces constant conflict over tithing, raising children, church, and values, and it is more likely that the good will be perverted than the bad converted.</w:t>
      </w:r>
    </w:p>
    <w:p w14:paraId="660AC0C3" w14:textId="77777777" w:rsidR="002541C2" w:rsidRDefault="005E597F">
      <w:pPr>
        <w:pStyle w:val="ListParagraph"/>
        <w:numPr>
          <w:ilvl w:val="0"/>
          <w:numId w:val="2"/>
        </w:numPr>
        <w:spacing w:after="100" w:line="276" w:lineRule="auto"/>
      </w:pPr>
      <w:r>
        <w:t>Then a harder question the chapter turns back on the reader: what is your own relationship with Christ like? If God is not first, you are not ready for marriage. And a practical test for evaluating another person — not just what they say, but their speech, their daily disciplines, whether Christ comes up in conversation, whether Scripture functions as final authority, how they treat other people, and what others say about their character.</w:t>
      </w:r>
    </w:p>
    <w:p w14:paraId="4591F0CD" w14:textId="77777777" w:rsidR="002541C2" w:rsidRDefault="005E597F">
      <w:pPr>
        <w:pStyle w:val="ListParagraph"/>
        <w:numPr>
          <w:ilvl w:val="0"/>
          <w:numId w:val="2"/>
        </w:numPr>
        <w:spacing w:after="100" w:line="276" w:lineRule="auto"/>
      </w:pPr>
      <w:r>
        <w:t>Second, friendship. Nietzsche's line from the chapter: it is not a lack of love but a lack of friendship that makes unhappy marriages. Titus 2:4 and philandros — be a friend to your husband. Proverbs 31:11-12. Ask older married men what they value most after fifty years and many say their wife's friendship. Lewis: friendship must be about something; those who have nothing can share nothing, and those going nowhere can have no fellow travelers.</w:t>
      </w:r>
    </w:p>
    <w:p w14:paraId="0ACFBAE6" w14:textId="77777777" w:rsidR="002541C2" w:rsidRDefault="005E597F">
      <w:pPr>
        <w:pStyle w:val="ListParagraph"/>
        <w:numPr>
          <w:ilvl w:val="0"/>
          <w:numId w:val="2"/>
        </w:numPr>
        <w:spacing w:after="100" w:line="276" w:lineRule="auto"/>
      </w:pPr>
      <w:r>
        <w:t>The practical instruction is simple: when you meet a brother or sister, cultivate a friendship with no agenda beyond that. If a meaningful friendship does not develop, there is no reason to move forward. Let your feelings come along for the ride — just do not let them drive.</w:t>
      </w:r>
    </w:p>
    <w:p w14:paraId="5E41B589" w14:textId="77777777" w:rsidR="002541C2" w:rsidRDefault="005E597F">
      <w:pPr>
        <w:pStyle w:val="ListParagraph"/>
        <w:numPr>
          <w:ilvl w:val="0"/>
          <w:numId w:val="2"/>
        </w:numPr>
        <w:spacing w:after="100" w:line="276" w:lineRule="auto"/>
      </w:pPr>
      <w:r>
        <w:t>Third, boundaries. Say the caveat the chapter says, because it matters to people who were wounded by the purity movement: this is not purity culture revisited. There is no shaming or blaming of women, no double standard, no holding women accountable for men's sin. Falling short does not mean you are no good and can no longer be used by God.</w:t>
      </w:r>
    </w:p>
    <w:p w14:paraId="19DE3A83" w14:textId="77777777" w:rsidR="002541C2" w:rsidRDefault="005E597F">
      <w:pPr>
        <w:pStyle w:val="ListParagraph"/>
        <w:numPr>
          <w:ilvl w:val="0"/>
          <w:numId w:val="2"/>
        </w:numPr>
        <w:spacing w:after="100" w:line="276" w:lineRule="auto"/>
      </w:pPr>
      <w:r>
        <w:t xml:space="preserve">Then the reasoning. Premature physical contact shifts the focus, stifles growth, and makes us ignore red flags — because the bonding neurochemistry makes rational evaluation harder. Avoiding it lets you reach a clear decision to marry or move on sooner. The questions the chapter tells couples to answer in advance: what kind of touch arouses you, what weakens your resolve, where will you meet, what is a safe place. Being alone late at night in someone's home is named as the classic risk. Cuddling, fondling, </w:t>
      </w:r>
      <w:r>
        <w:t>and sharing a bed are off limits. Hand holding and hugging are not what is in view.</w:t>
      </w:r>
    </w:p>
    <w:p w14:paraId="7D778316" w14:textId="77777777" w:rsidR="002541C2" w:rsidRDefault="005E597F">
      <w:pPr>
        <w:pStyle w:val="ListParagraph"/>
        <w:numPr>
          <w:ilvl w:val="0"/>
          <w:numId w:val="2"/>
        </w:numPr>
        <w:spacing w:after="100" w:line="276" w:lineRule="auto"/>
      </w:pPr>
      <w:r>
        <w:t xml:space="preserve">Fourth, evaluation. Why is this person interested in you — what do they compliment most? Abraham's servant asked for a sign that revealed character; Boaz chose Ruth for her noble character. Then mission: what will the two of you pursue together, and are you going the same direction? Then the one the chapter says is second in importance only to who Jesus is to them — conflict resolution. How does this person behave when things do not go their way? How they treat others is how they will eventually treat you. </w:t>
      </w:r>
      <w:r>
        <w:t>Controlling behavior or anger is a serious red flag. Adversity reveals character.</w:t>
      </w:r>
    </w:p>
    <w:p w14:paraId="6CECD87A" w14:textId="77777777" w:rsidR="002541C2" w:rsidRDefault="005E597F">
      <w:pPr>
        <w:pStyle w:val="ListParagraph"/>
        <w:numPr>
          <w:ilvl w:val="0"/>
          <w:numId w:val="2"/>
        </w:numPr>
        <w:spacing w:after="100" w:line="276" w:lineRule="auto"/>
      </w:pPr>
      <w:r>
        <w:t>Fifth, decision. Pray. Consult Scripture. Seek wise, godly counsel — elders, counselors, godly parents, grandparents (Proverbs 15:22). Get premarital counseling; the author says he would not recommend marrying without it. Then the sound mind principle from 2 Timothy 1:7, the method Josh McDowell offered Dottie: list the positive and negative factors and evaluate them with sound reasoning.</w:t>
      </w:r>
    </w:p>
    <w:p w14:paraId="5539B954" w14:textId="77777777" w:rsidR="002541C2" w:rsidRDefault="005E597F">
      <w:pPr>
        <w:pStyle w:val="ListParagraph"/>
        <w:numPr>
          <w:ilvl w:val="0"/>
          <w:numId w:val="2"/>
        </w:numPr>
        <w:spacing w:after="100" w:line="276" w:lineRule="auto"/>
      </w:pPr>
      <w:r>
        <w:t>Finally, the kiss section — present it as the author does, as a personal conviction rather than a command. Scripture forbids sex before marriage and does not expressly forbid kissing. His own reasoning: a prolonged kiss or embrace releases oxytocin and creates a real bond; if he is not sure marriage is on the horizon, creating a bond he may later break is not loving; why start what he cannot finish without sinning. Susanna Wesley's test is the fair way to close: whatever weakens your reason, impairs the ten</w:t>
      </w:r>
      <w:r>
        <w:t>derness of your conscience, obscures your sight of God, takes away your thirst for spiritual things, or increases the authority of your body over your mind — that thing is evil for you.</w:t>
      </w:r>
    </w:p>
    <w:p w14:paraId="2287B2D8" w14:textId="77777777" w:rsidR="002541C2" w:rsidRDefault="005E597F">
      <w:pPr>
        <w:pStyle w:val="ListParagraph"/>
        <w:numPr>
          <w:ilvl w:val="0"/>
          <w:numId w:val="2"/>
        </w:numPr>
        <w:spacing w:after="100" w:line="276" w:lineRule="auto"/>
      </w:pPr>
      <w:r>
        <w:t>One more piece the church usually skips: breakups. Matthew 12:50 — whoever does the Father's will is our brother or sister. If you decide marriage is not on the horizon, you still owe that person agapao, kindness, and respect. It is far easier to treat someone as a brother or sister afterward if you never started treating them like a spouse.</w:t>
      </w:r>
    </w:p>
    <w:p w14:paraId="4AE4CE74" w14:textId="77777777" w:rsidR="002541C2" w:rsidRDefault="005E597F">
      <w:pPr>
        <w:pStyle w:val="Heading2"/>
      </w:pPr>
      <w:r>
        <w:t>Discussion Round One (9 minutes)</w:t>
      </w:r>
    </w:p>
    <w:p w14:paraId="46D104A4" w14:textId="77777777" w:rsidR="002541C2" w:rsidRDefault="005E597F">
      <w:pPr>
        <w:pStyle w:val="ListParagraph"/>
        <w:numPr>
          <w:ilvl w:val="0"/>
          <w:numId w:val="3"/>
        </w:numPr>
        <w:spacing w:after="100" w:line="276" w:lineRule="auto"/>
      </w:pPr>
      <w:r>
        <w:t>Describe what your process for finding a spouse will look like from now on. Married participants: describe what you would tell a younger person to do.</w:t>
      </w:r>
    </w:p>
    <w:p w14:paraId="5BABF2E0" w14:textId="77777777" w:rsidR="002541C2" w:rsidRDefault="005E597F">
      <w:pPr>
        <w:pStyle w:val="ListParagraph"/>
        <w:numPr>
          <w:ilvl w:val="0"/>
          <w:numId w:val="3"/>
        </w:numPr>
        <w:spacing w:after="100" w:line="276" w:lineRule="auto"/>
      </w:pPr>
      <w:r>
        <w:t>Does kissing get you aroused, leave you wanting more, or make it harder to resist temptation? What are you going to do about that?</w:t>
      </w:r>
    </w:p>
    <w:p w14:paraId="6E915968" w14:textId="77777777" w:rsidR="002541C2" w:rsidRDefault="005E597F">
      <w:pPr>
        <w:pStyle w:val="ListParagraph"/>
        <w:numPr>
          <w:ilvl w:val="0"/>
          <w:numId w:val="3"/>
        </w:numPr>
        <w:spacing w:after="100" w:line="276" w:lineRule="auto"/>
      </w:pPr>
      <w:r>
        <w:t>What boundaries are you actually setting — where, when, and with whom?</w:t>
      </w:r>
    </w:p>
    <w:p w14:paraId="591FE969" w14:textId="77777777" w:rsidR="002541C2" w:rsidRDefault="005E597F">
      <w:pPr>
        <w:pStyle w:val="ListParagraph"/>
        <w:numPr>
          <w:ilvl w:val="0"/>
          <w:numId w:val="3"/>
        </w:numPr>
        <w:spacing w:after="100" w:line="276" w:lineRule="auto"/>
      </w:pPr>
      <w:r>
        <w:t>How do you handle conflict? If someone who knows you well answered that question about you, what would they say?</w:t>
      </w:r>
    </w:p>
    <w:p w14:paraId="384A3A16"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Give two minutes of silent writing before discussion on question one. People give better answers when they have written them. Watch the clock hard here — Block Two must start on time.</w:t>
      </w:r>
    </w:p>
    <w:p w14:paraId="12A328C6" w14:textId="77777777" w:rsidR="002541C2" w:rsidRDefault="005E597F">
      <w:pPr>
        <w:pStyle w:val="Heading2"/>
      </w:pPr>
      <w:r>
        <w:t>Teaching Block Two — Freedom (9 minutes)</w:t>
      </w:r>
    </w:p>
    <w:p w14:paraId="185FF20C" w14:textId="77777777" w:rsidR="002541C2" w:rsidRDefault="005E597F">
      <w:pPr>
        <w:pStyle w:val="ListParagraph"/>
        <w:numPr>
          <w:ilvl w:val="0"/>
          <w:numId w:val="2"/>
        </w:numPr>
        <w:spacing w:after="100" w:line="276" w:lineRule="auto"/>
      </w:pPr>
      <w:r>
        <w:t>Change your tone for this block. Slow down. The last chapter is the pastoral answer to five weeks of conviction, and it should not sound like more instruction.</w:t>
      </w:r>
    </w:p>
    <w:p w14:paraId="33D58017" w14:textId="77777777" w:rsidR="002541C2" w:rsidRDefault="005E597F">
      <w:pPr>
        <w:pStyle w:val="ListParagraph"/>
        <w:numPr>
          <w:ilvl w:val="0"/>
          <w:numId w:val="2"/>
        </w:numPr>
        <w:spacing w:after="100" w:line="276" w:lineRule="auto"/>
      </w:pPr>
      <w:r>
        <w:t>Start with the author's own account. After committing a sexual sin he carried guilt for days, stopped praying and studying, felt like a hypocrite at church, and listened to the accusation that he was too dirty to do anything Christian. The sin increased during those stretches. He thought he needed to add something to the sacrifice Jesus had already made.</w:t>
      </w:r>
    </w:p>
    <w:p w14:paraId="209FC202" w14:textId="77777777" w:rsidR="002541C2" w:rsidRDefault="005E597F">
      <w:pPr>
        <w:pStyle w:val="ListParagraph"/>
        <w:numPr>
          <w:ilvl w:val="0"/>
          <w:numId w:val="2"/>
        </w:numPr>
        <w:spacing w:after="100" w:line="276" w:lineRule="auto"/>
      </w:pPr>
      <w:r>
        <w:t>Read Romans 8:1 — there is no condemnation for those in Christ Jesus. Then the chapter's question: if God has forgiven us and no longer condemns us, who are we to refuse to forgive ourselves? Holding on to past mistakes to show God how sorry we are is not humility. The chapter names it as self-righteousness.</w:t>
      </w:r>
    </w:p>
    <w:p w14:paraId="2BE27D6D" w14:textId="77777777" w:rsidR="002541C2" w:rsidRDefault="005E597F">
      <w:pPr>
        <w:pStyle w:val="ListParagraph"/>
        <w:numPr>
          <w:ilvl w:val="0"/>
          <w:numId w:val="2"/>
        </w:numPr>
        <w:spacing w:after="100" w:line="276" w:lineRule="auto"/>
      </w:pPr>
      <w:r>
        <w:t>John 19:30 — it is finished. At that moment the redemptive work was complete. Refusing to accept forgiveness is effectively saying the sacrifice was not enough. The chapter notes the Greek tense in 1 John: the blood keeps on continuously cleansing. Psalm 103:12 — as far as the east is from the west. Isaiah 43:25 — I remember your sins no more.</w:t>
      </w:r>
    </w:p>
    <w:p w14:paraId="2AF28901" w14:textId="77777777" w:rsidR="002541C2" w:rsidRDefault="005E597F">
      <w:pPr>
        <w:pStyle w:val="ListParagraph"/>
        <w:numPr>
          <w:ilvl w:val="0"/>
          <w:numId w:val="2"/>
        </w:numPr>
        <w:spacing w:after="100" w:line="276" w:lineRule="auto"/>
      </w:pPr>
      <w:r>
        <w:t>Then guard the other flank immediately, as the chapter does: grace is not a license to sin, and forgiveness still requires genuine repentance. Use the IRS letter story — a man enclosing a check for $150 because he could not sleep, and promising that if he still cannot sleep he will send the rest. Shallow repentance is feeling bad about consequences.</w:t>
      </w:r>
    </w:p>
    <w:p w14:paraId="357EAD00" w14:textId="77777777" w:rsidR="002541C2" w:rsidRDefault="005E597F">
      <w:pPr>
        <w:pStyle w:val="ListParagraph"/>
        <w:numPr>
          <w:ilvl w:val="0"/>
          <w:numId w:val="2"/>
        </w:numPr>
        <w:spacing w:after="100" w:line="276" w:lineRule="auto"/>
      </w:pPr>
      <w:r>
        <w:t>Define the difference clearly. Remorse is regret for your actions. Repentance is a 180-degree turn — turning away from sin and going the other direction. John 8:11: neither do I condemn you; go and sin no more. Both halves of that sentence are in the text.</w:t>
      </w:r>
    </w:p>
    <w:p w14:paraId="57BFB755" w14:textId="77777777" w:rsidR="002541C2" w:rsidRDefault="005E597F">
      <w:pPr>
        <w:pStyle w:val="ListParagraph"/>
        <w:numPr>
          <w:ilvl w:val="0"/>
          <w:numId w:val="2"/>
        </w:numPr>
        <w:spacing w:after="100" w:line="276" w:lineRule="auto"/>
      </w:pPr>
      <w:r>
        <w:t>Then the horizontal application, which is where a study like this can go wrong. Do not be quick to condemn others. John 8:7 — let the one without sin throw the first stone. There is no sliding scale for sin. Galatians 6:1 — restore such a person with a gentle spirit, watching yourself. When a brother stumbles, the response is not harsh words, cold stares, criticism, or condemnation.</w:t>
      </w:r>
    </w:p>
    <w:p w14:paraId="70E92C04" w14:textId="77777777" w:rsidR="002541C2" w:rsidRDefault="005E597F">
      <w:pPr>
        <w:pStyle w:val="ListParagraph"/>
        <w:numPr>
          <w:ilvl w:val="0"/>
          <w:numId w:val="2"/>
        </w:numPr>
        <w:spacing w:after="100" w:line="276" w:lineRule="auto"/>
      </w:pPr>
      <w:r>
        <w:t>Give the mercy texts: Luke 6:36, James 2:13, Matthew 5:7. And Psalm 103:8-10 — He has not dealt with us as our sins deserve.</w:t>
      </w:r>
    </w:p>
    <w:p w14:paraId="3C4A841F" w14:textId="77777777" w:rsidR="002541C2" w:rsidRDefault="005E597F">
      <w:pPr>
        <w:pStyle w:val="ListParagraph"/>
        <w:numPr>
          <w:ilvl w:val="0"/>
          <w:numId w:val="2"/>
        </w:numPr>
        <w:spacing w:after="100" w:line="276" w:lineRule="auto"/>
      </w:pPr>
      <w:r>
        <w:t>Close the teaching with the promise the whole series has been building toward. Everyone will give in to temptation at some point. When you do, it is not the end. 1 John 1:9. Hebrews 4:16 — approach the throne of grace boldly. What grieves God is not our failure but our refusal to come to Him with His arms already outstretched. His mercy should make us run toward Him instead of away.</w:t>
      </w:r>
    </w:p>
    <w:p w14:paraId="11BB7E0B" w14:textId="77777777" w:rsidR="002541C2" w:rsidRDefault="005E597F">
      <w:pPr>
        <w:pStyle w:val="ListParagraph"/>
        <w:numPr>
          <w:ilvl w:val="0"/>
          <w:numId w:val="2"/>
        </w:numPr>
        <w:spacing w:after="100" w:line="276" w:lineRule="auto"/>
      </w:pPr>
      <w:r>
        <w:t>If you have time, read Psalm 32:1-7 aloud as the final word of the study. Do not comment on it afterward.</w:t>
      </w:r>
    </w:p>
    <w:p w14:paraId="60DF2B3C" w14:textId="77777777" w:rsidR="002541C2" w:rsidRDefault="005E597F">
      <w:pPr>
        <w:pStyle w:val="Heading2"/>
      </w:pPr>
      <w:r>
        <w:t>Discussion Round Two (7 minutes)</w:t>
      </w:r>
    </w:p>
    <w:p w14:paraId="6C8A8253" w14:textId="77777777" w:rsidR="002541C2" w:rsidRDefault="005E597F">
      <w:pPr>
        <w:pStyle w:val="ListParagraph"/>
        <w:numPr>
          <w:ilvl w:val="0"/>
          <w:numId w:val="3"/>
        </w:numPr>
        <w:spacing w:after="100" w:line="276" w:lineRule="auto"/>
      </w:pPr>
      <w:r>
        <w:t>How has sexual sin changed your life? Have you repented and accepted God's forgiveness — both halves of that question?</w:t>
      </w:r>
    </w:p>
    <w:p w14:paraId="18B688B7" w14:textId="77777777" w:rsidR="002541C2" w:rsidRDefault="005E597F">
      <w:pPr>
        <w:pStyle w:val="ListParagraph"/>
        <w:numPr>
          <w:ilvl w:val="0"/>
          <w:numId w:val="3"/>
        </w:numPr>
        <w:spacing w:after="100" w:line="276" w:lineRule="auto"/>
      </w:pPr>
      <w:r>
        <w:t>What does true repentance from these sins actually look like in daily practice?</w:t>
      </w:r>
    </w:p>
    <w:p w14:paraId="2DA790F3" w14:textId="77777777" w:rsidR="002541C2" w:rsidRDefault="005E597F">
      <w:pPr>
        <w:pStyle w:val="ListParagraph"/>
        <w:numPr>
          <w:ilvl w:val="0"/>
          <w:numId w:val="3"/>
        </w:numPr>
        <w:spacing w:after="100" w:line="276" w:lineRule="auto"/>
      </w:pPr>
      <w:r>
        <w:t>How have guilt and condemnation affected your relationship with Christ?</w:t>
      </w:r>
    </w:p>
    <w:p w14:paraId="10708429" w14:textId="77777777" w:rsidR="002541C2" w:rsidRDefault="005E597F">
      <w:pPr>
        <w:pStyle w:val="ListParagraph"/>
        <w:numPr>
          <w:ilvl w:val="0"/>
          <w:numId w:val="3"/>
        </w:numPr>
        <w:spacing w:after="100" w:line="276" w:lineRule="auto"/>
      </w:pPr>
      <w:r>
        <w:t>Where have you been the person throwing stones rather than restoring gently?</w:t>
      </w:r>
    </w:p>
    <w:p w14:paraId="478AD01E" w14:textId="77777777" w:rsidR="002541C2" w:rsidRDefault="005E597F">
      <w:pPr>
        <w:pBdr>
          <w:left w:val="single" w:sz="12" w:space="12" w:color="1B474D"/>
        </w:pBdr>
        <w:spacing w:before="80" w:after="200" w:line="276" w:lineRule="auto"/>
        <w:ind w:left="360"/>
      </w:pPr>
      <w:r>
        <w:rPr>
          <w:b/>
          <w:bCs/>
          <w:color w:val="1B474D"/>
          <w:sz w:val="20"/>
          <w:szCs w:val="20"/>
        </w:rPr>
        <w:t xml:space="preserve">Facilitator note: </w:t>
      </w:r>
      <w:r>
        <w:rPr>
          <w:i/>
          <w:iCs/>
          <w:color w:val="5A5A55"/>
          <w:sz w:val="20"/>
          <w:szCs w:val="20"/>
        </w:rPr>
        <w:t>Do not let this round turn into problem-solving. Listen more than you talk. If someone confesses something significant tonight, the correct response in the room is thank you for trusting us — and then a private conversation this week.</w:t>
      </w:r>
    </w:p>
    <w:p w14:paraId="335EE3B8" w14:textId="77777777" w:rsidR="002541C2" w:rsidRDefault="005E597F">
      <w:pPr>
        <w:pStyle w:val="Heading2"/>
      </w:pPr>
      <w:r>
        <w:t>Close (5 minutes)</w:t>
      </w:r>
    </w:p>
    <w:p w14:paraId="5A52D4FF" w14:textId="77777777" w:rsidR="002541C2" w:rsidRDefault="005E597F">
      <w:pPr>
        <w:spacing w:after="120" w:line="276" w:lineRule="auto"/>
      </w:pPr>
      <w:r>
        <w:rPr>
          <w:b/>
          <w:bCs/>
          <w:color w:val="1B474D"/>
        </w:rPr>
        <w:t xml:space="preserve">Challenge: </w:t>
      </w:r>
      <w:r>
        <w:t>Write one sentence on your card: the specific commitment you are making as of tonight. Date it. Keep it where you will see it. Give a copy to your accountability partner.</w:t>
      </w:r>
    </w:p>
    <w:p w14:paraId="36C21B98" w14:textId="77777777" w:rsidR="002541C2" w:rsidRDefault="005E597F">
      <w:pPr>
        <w:spacing w:after="120" w:line="276" w:lineRule="auto"/>
      </w:pPr>
      <w:r>
        <w:rPr>
          <w:b/>
          <w:bCs/>
          <w:color w:val="1B474D"/>
        </w:rPr>
        <w:t xml:space="preserve">Homework: </w:t>
      </w:r>
      <w:r>
        <w:t>No reading. Instead: schedule the first monthly check-in with your accountability partner before you leave tonight, and put it in your calendar in front of someone else.</w:t>
      </w:r>
    </w:p>
    <w:p w14:paraId="4FA971B5" w14:textId="77777777" w:rsidR="002541C2" w:rsidRDefault="005E597F">
      <w:pPr>
        <w:spacing w:after="200" w:line="276" w:lineRule="auto"/>
      </w:pPr>
      <w:r>
        <w:rPr>
          <w:b/>
          <w:bCs/>
          <w:color w:val="1B474D"/>
        </w:rPr>
        <w:t xml:space="preserve">Prayer: </w:t>
      </w:r>
      <w:r>
        <w:t>Close by praying for each person by name if the group is small enough. End on Psalm 103:12 rather than on a challenge. The last thing they should hear in six weeks of this material is grace.</w:t>
      </w:r>
    </w:p>
    <w:p w14:paraId="327BFE47" w14:textId="77777777" w:rsidR="002541C2" w:rsidRDefault="005E597F">
      <w:r>
        <w:br w:type="page"/>
      </w:r>
    </w:p>
    <w:p w14:paraId="59D6B53F" w14:textId="77777777" w:rsidR="002541C2" w:rsidRDefault="005E597F">
      <w:pPr>
        <w:pStyle w:val="Heading1"/>
      </w:pPr>
      <w:r>
        <w:t>Appendix — Facilitator Resources</w:t>
      </w:r>
    </w:p>
    <w:p w14:paraId="1CF4085B" w14:textId="77777777" w:rsidR="002541C2" w:rsidRDefault="005E597F">
      <w:pPr>
        <w:pStyle w:val="Heading2"/>
      </w:pPr>
      <w:r>
        <w:t>Help Lines to Have on Hand</w:t>
      </w:r>
    </w:p>
    <w:p w14:paraId="58F15610" w14:textId="77777777" w:rsidR="002541C2" w:rsidRDefault="005E597F">
      <w:pPr>
        <w:spacing w:after="120" w:line="276" w:lineRule="auto"/>
      </w:pPr>
      <w:r>
        <w:t>Print these on small slips and leave them face down on a side table every week so anyone can take one without being seen taking one.</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5142"/>
        <w:gridCol w:w="4208"/>
      </w:tblGrid>
      <w:tr w:rsidR="002541C2" w14:paraId="0E43DBF3" w14:textId="77777777">
        <w:tblPrEx>
          <w:tblCellMar>
            <w:top w:w="0" w:type="dxa"/>
            <w:bottom w:w="0" w:type="dxa"/>
          </w:tblCellMar>
        </w:tblPrEx>
        <w:trPr>
          <w:tblHeader/>
        </w:trPr>
        <w:tc>
          <w:tcPr>
            <w:tcW w:w="2750" w:type="pct"/>
            <w:shd w:val="clear" w:color="auto" w:fill="EDF1F1"/>
            <w:tcMar>
              <w:top w:w="80" w:type="dxa"/>
              <w:left w:w="120" w:type="dxa"/>
              <w:bottom w:w="80" w:type="dxa"/>
              <w:right w:w="120" w:type="dxa"/>
            </w:tcMar>
          </w:tcPr>
          <w:p w14:paraId="3D7F76D5" w14:textId="77777777" w:rsidR="002541C2" w:rsidRDefault="005E597F">
            <w:pPr>
              <w:spacing w:line="260" w:lineRule="auto"/>
            </w:pPr>
            <w:r>
              <w:rPr>
                <w:b/>
                <w:bCs/>
                <w:color w:val="1B474D"/>
                <w:sz w:val="20"/>
                <w:szCs w:val="20"/>
              </w:rPr>
              <w:t>Resource</w:t>
            </w:r>
          </w:p>
        </w:tc>
        <w:tc>
          <w:tcPr>
            <w:tcW w:w="2250" w:type="pct"/>
            <w:shd w:val="clear" w:color="auto" w:fill="EDF1F1"/>
            <w:tcMar>
              <w:top w:w="80" w:type="dxa"/>
              <w:left w:w="120" w:type="dxa"/>
              <w:bottom w:w="80" w:type="dxa"/>
              <w:right w:w="120" w:type="dxa"/>
            </w:tcMar>
          </w:tcPr>
          <w:p w14:paraId="5DFEAD1B" w14:textId="77777777" w:rsidR="002541C2" w:rsidRDefault="005E597F">
            <w:pPr>
              <w:spacing w:line="260" w:lineRule="auto"/>
            </w:pPr>
            <w:r>
              <w:rPr>
                <w:b/>
                <w:bCs/>
                <w:color w:val="1B474D"/>
                <w:sz w:val="20"/>
                <w:szCs w:val="20"/>
              </w:rPr>
              <w:t>Number</w:t>
            </w:r>
          </w:p>
        </w:tc>
      </w:tr>
      <w:tr w:rsidR="002541C2" w14:paraId="7ED2241F" w14:textId="77777777">
        <w:tblPrEx>
          <w:tblCellMar>
            <w:top w:w="0" w:type="dxa"/>
            <w:bottom w:w="0" w:type="dxa"/>
          </w:tblCellMar>
        </w:tblPrEx>
        <w:tc>
          <w:tcPr>
            <w:tcW w:w="2750" w:type="pct"/>
            <w:tcMar>
              <w:top w:w="80" w:type="dxa"/>
              <w:left w:w="120" w:type="dxa"/>
              <w:bottom w:w="80" w:type="dxa"/>
              <w:right w:w="120" w:type="dxa"/>
            </w:tcMar>
          </w:tcPr>
          <w:p w14:paraId="5C59A569" w14:textId="77777777" w:rsidR="002541C2" w:rsidRDefault="005E597F">
            <w:pPr>
              <w:spacing w:line="260" w:lineRule="auto"/>
            </w:pPr>
            <w:r>
              <w:rPr>
                <w:sz w:val="20"/>
                <w:szCs w:val="20"/>
              </w:rPr>
              <w:t>Pregnancy help line</w:t>
            </w:r>
          </w:p>
        </w:tc>
        <w:tc>
          <w:tcPr>
            <w:tcW w:w="2250" w:type="pct"/>
            <w:tcMar>
              <w:top w:w="80" w:type="dxa"/>
              <w:left w:w="120" w:type="dxa"/>
              <w:bottom w:w="80" w:type="dxa"/>
              <w:right w:w="120" w:type="dxa"/>
            </w:tcMar>
          </w:tcPr>
          <w:p w14:paraId="762B8675" w14:textId="77777777" w:rsidR="002541C2" w:rsidRDefault="005E597F">
            <w:pPr>
              <w:spacing w:line="260" w:lineRule="auto"/>
            </w:pPr>
            <w:r>
              <w:rPr>
                <w:sz w:val="20"/>
                <w:szCs w:val="20"/>
              </w:rPr>
              <w:t>800-712-HELP</w:t>
            </w:r>
          </w:p>
        </w:tc>
      </w:tr>
      <w:tr w:rsidR="002541C2" w14:paraId="5A904C9C" w14:textId="77777777">
        <w:tblPrEx>
          <w:tblCellMar>
            <w:top w:w="0" w:type="dxa"/>
            <w:bottom w:w="0" w:type="dxa"/>
          </w:tblCellMar>
        </w:tblPrEx>
        <w:tc>
          <w:tcPr>
            <w:tcW w:w="2750" w:type="pct"/>
            <w:tcMar>
              <w:top w:w="80" w:type="dxa"/>
              <w:left w:w="120" w:type="dxa"/>
              <w:bottom w:w="80" w:type="dxa"/>
              <w:right w:w="120" w:type="dxa"/>
            </w:tcMar>
          </w:tcPr>
          <w:p w14:paraId="5EC0AF92" w14:textId="77777777" w:rsidR="002541C2" w:rsidRDefault="005E597F">
            <w:pPr>
              <w:spacing w:line="260" w:lineRule="auto"/>
            </w:pPr>
            <w:r>
              <w:rPr>
                <w:sz w:val="20"/>
                <w:szCs w:val="20"/>
              </w:rPr>
              <w:t>Post-abortion recovery</w:t>
            </w:r>
          </w:p>
        </w:tc>
        <w:tc>
          <w:tcPr>
            <w:tcW w:w="2250" w:type="pct"/>
            <w:tcMar>
              <w:top w:w="80" w:type="dxa"/>
              <w:left w:w="120" w:type="dxa"/>
              <w:bottom w:w="80" w:type="dxa"/>
              <w:right w:w="120" w:type="dxa"/>
            </w:tcMar>
          </w:tcPr>
          <w:p w14:paraId="211C6D0D" w14:textId="77777777" w:rsidR="002541C2" w:rsidRDefault="005E597F">
            <w:pPr>
              <w:spacing w:line="260" w:lineRule="auto"/>
            </w:pPr>
            <w:r>
              <w:rPr>
                <w:sz w:val="20"/>
                <w:szCs w:val="20"/>
              </w:rPr>
              <w:t>866-4-My-RECOVERY</w:t>
            </w:r>
          </w:p>
        </w:tc>
      </w:tr>
      <w:tr w:rsidR="002541C2" w14:paraId="15C363E5" w14:textId="77777777">
        <w:tblPrEx>
          <w:tblCellMar>
            <w:top w:w="0" w:type="dxa"/>
            <w:bottom w:w="0" w:type="dxa"/>
          </w:tblCellMar>
        </w:tblPrEx>
        <w:tc>
          <w:tcPr>
            <w:tcW w:w="2750" w:type="pct"/>
            <w:tcMar>
              <w:top w:w="80" w:type="dxa"/>
              <w:left w:w="120" w:type="dxa"/>
              <w:bottom w:w="80" w:type="dxa"/>
              <w:right w:w="120" w:type="dxa"/>
            </w:tcMar>
          </w:tcPr>
          <w:p w14:paraId="6CD7E20C" w14:textId="77777777" w:rsidR="002541C2" w:rsidRDefault="005E597F">
            <w:pPr>
              <w:spacing w:line="260" w:lineRule="auto"/>
            </w:pPr>
            <w:r>
              <w:rPr>
                <w:sz w:val="20"/>
                <w:szCs w:val="20"/>
              </w:rPr>
              <w:t>Pregnancy and abortion recovery</w:t>
            </w:r>
          </w:p>
        </w:tc>
        <w:tc>
          <w:tcPr>
            <w:tcW w:w="2250" w:type="pct"/>
            <w:tcMar>
              <w:top w:w="80" w:type="dxa"/>
              <w:left w:w="120" w:type="dxa"/>
              <w:bottom w:w="80" w:type="dxa"/>
              <w:right w:w="120" w:type="dxa"/>
            </w:tcMar>
          </w:tcPr>
          <w:p w14:paraId="3107DD59" w14:textId="77777777" w:rsidR="002541C2" w:rsidRDefault="005E597F">
            <w:pPr>
              <w:spacing w:line="260" w:lineRule="auto"/>
            </w:pPr>
            <w:r>
              <w:rPr>
                <w:sz w:val="20"/>
                <w:szCs w:val="20"/>
              </w:rPr>
              <w:t>866-482-LIFE (866-482-5433)</w:t>
            </w:r>
          </w:p>
        </w:tc>
      </w:tr>
    </w:tbl>
    <w:p w14:paraId="03DC0364" w14:textId="77777777" w:rsidR="002541C2" w:rsidRDefault="002541C2">
      <w:pPr>
        <w:spacing w:after="160" w:line="276" w:lineRule="auto"/>
      </w:pPr>
    </w:p>
    <w:p w14:paraId="2A7AB379" w14:textId="77777777" w:rsidR="002541C2" w:rsidRDefault="005E597F">
      <w:pPr>
        <w:pStyle w:val="Heading2"/>
      </w:pPr>
      <w:r>
        <w:t>Choosing an Accountability Partner</w:t>
      </w:r>
    </w:p>
    <w:p w14:paraId="4043FFE0" w14:textId="77777777" w:rsidR="002541C2" w:rsidRDefault="005E597F">
      <w:pPr>
        <w:pStyle w:val="ListParagraph"/>
        <w:numPr>
          <w:ilvl w:val="0"/>
          <w:numId w:val="2"/>
        </w:numPr>
        <w:spacing w:after="100" w:line="276" w:lineRule="auto"/>
      </w:pPr>
      <w:r>
        <w:t>Same sex, always. Men understand male perspectives; women understand female ones.</w:t>
      </w:r>
    </w:p>
    <w:p w14:paraId="0BBC02D4" w14:textId="77777777" w:rsidR="002541C2" w:rsidRDefault="005E597F">
      <w:pPr>
        <w:pStyle w:val="ListParagraph"/>
        <w:numPr>
          <w:ilvl w:val="0"/>
          <w:numId w:val="2"/>
        </w:numPr>
        <w:spacing w:after="100" w:line="276" w:lineRule="auto"/>
      </w:pPr>
      <w:r>
        <w:t>Like-minded — someone who shares the commitment to pursue righteousness, not someone who will tell you it is not a big deal.</w:t>
      </w:r>
    </w:p>
    <w:p w14:paraId="46C5394F" w14:textId="77777777" w:rsidR="002541C2" w:rsidRDefault="005E597F">
      <w:pPr>
        <w:pStyle w:val="ListParagraph"/>
        <w:numPr>
          <w:ilvl w:val="0"/>
          <w:numId w:val="2"/>
        </w:numPr>
        <w:spacing w:after="100" w:line="276" w:lineRule="auto"/>
      </w:pPr>
      <w:r>
        <w:t>Both partners agree to ask each other the hard questions, and both agree to answer honestly.</w:t>
      </w:r>
    </w:p>
    <w:p w14:paraId="173471AE" w14:textId="77777777" w:rsidR="002541C2" w:rsidRDefault="005E597F">
      <w:pPr>
        <w:pStyle w:val="ListParagraph"/>
        <w:numPr>
          <w:ilvl w:val="0"/>
          <w:numId w:val="2"/>
        </w:numPr>
        <w:spacing w:after="100" w:line="276" w:lineRule="auto"/>
      </w:pPr>
      <w:r>
        <w:t>The role is not counselor. The role is to strengthen (Romans 15:1-2, Ecclesiastes 4:12), support (Ecclesiastes 4:9-10), and encourage (1 Thessalonians 5:11, Hebrews 3:13).</w:t>
      </w:r>
    </w:p>
    <w:p w14:paraId="51F9DBDA" w14:textId="77777777" w:rsidR="002541C2" w:rsidRDefault="005E597F">
      <w:pPr>
        <w:pStyle w:val="ListParagraph"/>
        <w:numPr>
          <w:ilvl w:val="0"/>
          <w:numId w:val="2"/>
        </w:numPr>
        <w:spacing w:after="100" w:line="276" w:lineRule="auto"/>
      </w:pPr>
      <w:r>
        <w:t>Restore gently, never with condemnation (Galatians 6:1).</w:t>
      </w:r>
    </w:p>
    <w:p w14:paraId="79742A82" w14:textId="77777777" w:rsidR="002541C2" w:rsidRDefault="005E597F">
      <w:pPr>
        <w:pStyle w:val="ListParagraph"/>
        <w:numPr>
          <w:ilvl w:val="0"/>
          <w:numId w:val="2"/>
        </w:numPr>
        <w:spacing w:after="100" w:line="276" w:lineRule="auto"/>
      </w:pPr>
      <w:r>
        <w:t>Meet or call on a fixed schedule. Sin that only comes up when someone remembers to ask does not come up.</w:t>
      </w:r>
    </w:p>
    <w:p w14:paraId="788FC824" w14:textId="77777777" w:rsidR="002541C2" w:rsidRDefault="005E597F">
      <w:pPr>
        <w:pStyle w:val="Heading2"/>
      </w:pPr>
      <w:r>
        <w:t>Handling Hard Moments</w:t>
      </w:r>
    </w:p>
    <w:tbl>
      <w:tblPr>
        <w:tblW w:w="5000" w:type="pct"/>
        <w:tblInd w:w="-1" w:type="dxa"/>
        <w:tblBorders>
          <w:top w:val="single" w:sz="4" w:space="0" w:color="D4D1CA"/>
          <w:left w:val="single" w:sz="4" w:space="0" w:color="D4D1CA"/>
          <w:bottom w:val="single" w:sz="4" w:space="0" w:color="D4D1CA"/>
          <w:right w:val="single" w:sz="4" w:space="0" w:color="D4D1CA"/>
          <w:insideH w:val="single" w:sz="4" w:space="0" w:color="D4D1CA"/>
          <w:insideV w:val="single" w:sz="4" w:space="0" w:color="D4D1CA"/>
        </w:tblBorders>
        <w:tblCellMar>
          <w:left w:w="10" w:type="dxa"/>
          <w:right w:w="10" w:type="dxa"/>
        </w:tblCellMar>
        <w:tblLook w:val="04A0" w:firstRow="1" w:lastRow="0" w:firstColumn="1" w:lastColumn="0" w:noHBand="0" w:noVBand="1"/>
      </w:tblPr>
      <w:tblGrid>
        <w:gridCol w:w="3366"/>
        <w:gridCol w:w="5984"/>
      </w:tblGrid>
      <w:tr w:rsidR="002541C2" w14:paraId="7AD45F65" w14:textId="77777777">
        <w:tblPrEx>
          <w:tblCellMar>
            <w:top w:w="0" w:type="dxa"/>
            <w:bottom w:w="0" w:type="dxa"/>
          </w:tblCellMar>
        </w:tblPrEx>
        <w:trPr>
          <w:tblHeader/>
        </w:trPr>
        <w:tc>
          <w:tcPr>
            <w:tcW w:w="1800" w:type="pct"/>
            <w:shd w:val="clear" w:color="auto" w:fill="EDF1F1"/>
            <w:tcMar>
              <w:top w:w="80" w:type="dxa"/>
              <w:left w:w="120" w:type="dxa"/>
              <w:bottom w:w="80" w:type="dxa"/>
              <w:right w:w="120" w:type="dxa"/>
            </w:tcMar>
          </w:tcPr>
          <w:p w14:paraId="3EFE044A" w14:textId="77777777" w:rsidR="002541C2" w:rsidRDefault="005E597F">
            <w:pPr>
              <w:spacing w:line="260" w:lineRule="auto"/>
            </w:pPr>
            <w:r>
              <w:rPr>
                <w:b/>
                <w:bCs/>
                <w:color w:val="1B474D"/>
                <w:sz w:val="20"/>
                <w:szCs w:val="20"/>
              </w:rPr>
              <w:t>If this happens</w:t>
            </w:r>
          </w:p>
        </w:tc>
        <w:tc>
          <w:tcPr>
            <w:tcW w:w="3200" w:type="pct"/>
            <w:shd w:val="clear" w:color="auto" w:fill="EDF1F1"/>
            <w:tcMar>
              <w:top w:w="80" w:type="dxa"/>
              <w:left w:w="120" w:type="dxa"/>
              <w:bottom w:w="80" w:type="dxa"/>
              <w:right w:w="120" w:type="dxa"/>
            </w:tcMar>
          </w:tcPr>
          <w:p w14:paraId="31F7646C" w14:textId="77777777" w:rsidR="002541C2" w:rsidRDefault="005E597F">
            <w:pPr>
              <w:spacing w:line="260" w:lineRule="auto"/>
            </w:pPr>
            <w:r>
              <w:rPr>
                <w:b/>
                <w:bCs/>
                <w:color w:val="1B474D"/>
                <w:sz w:val="20"/>
                <w:szCs w:val="20"/>
              </w:rPr>
              <w:t>Do this</w:t>
            </w:r>
          </w:p>
        </w:tc>
      </w:tr>
      <w:tr w:rsidR="002541C2" w14:paraId="25F37B21" w14:textId="77777777">
        <w:tblPrEx>
          <w:tblCellMar>
            <w:top w:w="0" w:type="dxa"/>
            <w:bottom w:w="0" w:type="dxa"/>
          </w:tblCellMar>
        </w:tblPrEx>
        <w:tc>
          <w:tcPr>
            <w:tcW w:w="1800" w:type="pct"/>
            <w:tcMar>
              <w:top w:w="80" w:type="dxa"/>
              <w:left w:w="120" w:type="dxa"/>
              <w:bottom w:w="80" w:type="dxa"/>
              <w:right w:w="120" w:type="dxa"/>
            </w:tcMar>
          </w:tcPr>
          <w:p w14:paraId="405C8F91" w14:textId="77777777" w:rsidR="002541C2" w:rsidRDefault="005E597F">
            <w:pPr>
              <w:spacing w:line="260" w:lineRule="auto"/>
            </w:pPr>
            <w:r>
              <w:rPr>
                <w:sz w:val="20"/>
                <w:szCs w:val="20"/>
              </w:rPr>
              <w:t>Someone confesses something serious mid-session</w:t>
            </w:r>
          </w:p>
        </w:tc>
        <w:tc>
          <w:tcPr>
            <w:tcW w:w="3200" w:type="pct"/>
            <w:tcMar>
              <w:top w:w="80" w:type="dxa"/>
              <w:left w:w="120" w:type="dxa"/>
              <w:bottom w:w="80" w:type="dxa"/>
              <w:right w:w="120" w:type="dxa"/>
            </w:tcMar>
          </w:tcPr>
          <w:p w14:paraId="39FC7A7A" w14:textId="77777777" w:rsidR="002541C2" w:rsidRDefault="005E597F">
            <w:pPr>
              <w:spacing w:line="260" w:lineRule="auto"/>
            </w:pPr>
            <w:r>
              <w:rPr>
                <w:sz w:val="20"/>
                <w:szCs w:val="20"/>
              </w:rPr>
              <w:t>Thank them. Do not probe for details. Do not let the group problem-solve. Say you will follow up, and then follow up within 48 hours.</w:t>
            </w:r>
          </w:p>
        </w:tc>
      </w:tr>
      <w:tr w:rsidR="002541C2" w14:paraId="2332AB43" w14:textId="77777777">
        <w:tblPrEx>
          <w:tblCellMar>
            <w:top w:w="0" w:type="dxa"/>
            <w:bottom w:w="0" w:type="dxa"/>
          </w:tblCellMar>
        </w:tblPrEx>
        <w:tc>
          <w:tcPr>
            <w:tcW w:w="1800" w:type="pct"/>
            <w:tcMar>
              <w:top w:w="80" w:type="dxa"/>
              <w:left w:w="120" w:type="dxa"/>
              <w:bottom w:w="80" w:type="dxa"/>
              <w:right w:w="120" w:type="dxa"/>
            </w:tcMar>
          </w:tcPr>
          <w:p w14:paraId="08C76E8B" w14:textId="77777777" w:rsidR="002541C2" w:rsidRDefault="005E597F">
            <w:pPr>
              <w:spacing w:line="260" w:lineRule="auto"/>
            </w:pPr>
            <w:r>
              <w:rPr>
                <w:sz w:val="20"/>
                <w:szCs w:val="20"/>
              </w:rPr>
              <w:t>Someone weaponizes the material against a spouse or ex</w:t>
            </w:r>
          </w:p>
        </w:tc>
        <w:tc>
          <w:tcPr>
            <w:tcW w:w="3200" w:type="pct"/>
            <w:tcMar>
              <w:top w:w="80" w:type="dxa"/>
              <w:left w:w="120" w:type="dxa"/>
              <w:bottom w:w="80" w:type="dxa"/>
              <w:right w:w="120" w:type="dxa"/>
            </w:tcMar>
          </w:tcPr>
          <w:p w14:paraId="65E87DE5" w14:textId="77777777" w:rsidR="002541C2" w:rsidRDefault="005E597F">
            <w:pPr>
              <w:spacing w:line="260" w:lineRule="auto"/>
            </w:pPr>
            <w:r>
              <w:rPr>
                <w:sz w:val="20"/>
                <w:szCs w:val="20"/>
              </w:rPr>
              <w:t>Interrupt gently and redirect to the first person: what does this ask of you? Follow up privately.</w:t>
            </w:r>
          </w:p>
        </w:tc>
      </w:tr>
      <w:tr w:rsidR="002541C2" w14:paraId="6AD17E9D" w14:textId="77777777">
        <w:tblPrEx>
          <w:tblCellMar>
            <w:top w:w="0" w:type="dxa"/>
            <w:bottom w:w="0" w:type="dxa"/>
          </w:tblCellMar>
        </w:tblPrEx>
        <w:tc>
          <w:tcPr>
            <w:tcW w:w="1800" w:type="pct"/>
            <w:tcMar>
              <w:top w:w="80" w:type="dxa"/>
              <w:left w:w="120" w:type="dxa"/>
              <w:bottom w:w="80" w:type="dxa"/>
              <w:right w:w="120" w:type="dxa"/>
            </w:tcMar>
          </w:tcPr>
          <w:p w14:paraId="69E0E07C" w14:textId="77777777" w:rsidR="002541C2" w:rsidRDefault="005E597F">
            <w:pPr>
              <w:spacing w:line="260" w:lineRule="auto"/>
            </w:pPr>
            <w:r>
              <w:rPr>
                <w:sz w:val="20"/>
                <w:szCs w:val="20"/>
              </w:rPr>
              <w:t>A married couple begins arguing</w:t>
            </w:r>
          </w:p>
        </w:tc>
        <w:tc>
          <w:tcPr>
            <w:tcW w:w="3200" w:type="pct"/>
            <w:tcMar>
              <w:top w:w="80" w:type="dxa"/>
              <w:left w:w="120" w:type="dxa"/>
              <w:bottom w:w="80" w:type="dxa"/>
              <w:right w:w="120" w:type="dxa"/>
            </w:tcMar>
          </w:tcPr>
          <w:p w14:paraId="7310E942" w14:textId="77777777" w:rsidR="002541C2" w:rsidRDefault="005E597F">
            <w:pPr>
              <w:spacing w:line="260" w:lineRule="auto"/>
            </w:pPr>
            <w:r>
              <w:rPr>
                <w:sz w:val="20"/>
                <w:szCs w:val="20"/>
              </w:rPr>
              <w:t>Pause the discussion and offer to talk with them after. Do not referee in the group.</w:t>
            </w:r>
          </w:p>
        </w:tc>
      </w:tr>
      <w:tr w:rsidR="002541C2" w14:paraId="63E26090" w14:textId="77777777">
        <w:tblPrEx>
          <w:tblCellMar>
            <w:top w:w="0" w:type="dxa"/>
            <w:bottom w:w="0" w:type="dxa"/>
          </w:tblCellMar>
        </w:tblPrEx>
        <w:tc>
          <w:tcPr>
            <w:tcW w:w="1800" w:type="pct"/>
            <w:tcMar>
              <w:top w:w="80" w:type="dxa"/>
              <w:left w:w="120" w:type="dxa"/>
              <w:bottom w:w="80" w:type="dxa"/>
              <w:right w:w="120" w:type="dxa"/>
            </w:tcMar>
          </w:tcPr>
          <w:p w14:paraId="01F32DC6" w14:textId="77777777" w:rsidR="002541C2" w:rsidRDefault="005E597F">
            <w:pPr>
              <w:spacing w:line="260" w:lineRule="auto"/>
            </w:pPr>
            <w:r>
              <w:rPr>
                <w:sz w:val="20"/>
                <w:szCs w:val="20"/>
              </w:rPr>
              <w:t>The room goes silent</w:t>
            </w:r>
          </w:p>
        </w:tc>
        <w:tc>
          <w:tcPr>
            <w:tcW w:w="3200" w:type="pct"/>
            <w:tcMar>
              <w:top w:w="80" w:type="dxa"/>
              <w:left w:w="120" w:type="dxa"/>
              <w:bottom w:w="80" w:type="dxa"/>
              <w:right w:w="120" w:type="dxa"/>
            </w:tcMar>
          </w:tcPr>
          <w:p w14:paraId="692FA539" w14:textId="77777777" w:rsidR="002541C2" w:rsidRDefault="005E597F">
            <w:pPr>
              <w:spacing w:line="260" w:lineRule="auto"/>
            </w:pPr>
            <w:r>
              <w:rPr>
                <w:sz w:val="20"/>
                <w:szCs w:val="20"/>
              </w:rPr>
              <w:t>Answer your own question first, honestly. Then re-ask it. Silence usually means nobody wants to go first.</w:t>
            </w:r>
          </w:p>
        </w:tc>
      </w:tr>
      <w:tr w:rsidR="002541C2" w14:paraId="521551A6" w14:textId="77777777">
        <w:tblPrEx>
          <w:tblCellMar>
            <w:top w:w="0" w:type="dxa"/>
            <w:bottom w:w="0" w:type="dxa"/>
          </w:tblCellMar>
        </w:tblPrEx>
        <w:tc>
          <w:tcPr>
            <w:tcW w:w="1800" w:type="pct"/>
            <w:tcMar>
              <w:top w:w="80" w:type="dxa"/>
              <w:left w:w="120" w:type="dxa"/>
              <w:bottom w:w="80" w:type="dxa"/>
              <w:right w:w="120" w:type="dxa"/>
            </w:tcMar>
          </w:tcPr>
          <w:p w14:paraId="7E9F5185" w14:textId="77777777" w:rsidR="002541C2" w:rsidRDefault="005E597F">
            <w:pPr>
              <w:spacing w:line="260" w:lineRule="auto"/>
            </w:pPr>
            <w:r>
              <w:rPr>
                <w:sz w:val="20"/>
                <w:szCs w:val="20"/>
              </w:rPr>
              <w:t>Someone disagrees with the book's argument on dating or kissing</w:t>
            </w:r>
          </w:p>
        </w:tc>
        <w:tc>
          <w:tcPr>
            <w:tcW w:w="3200" w:type="pct"/>
            <w:tcMar>
              <w:top w:w="80" w:type="dxa"/>
              <w:left w:w="120" w:type="dxa"/>
              <w:bottom w:w="80" w:type="dxa"/>
              <w:right w:w="120" w:type="dxa"/>
            </w:tcMar>
          </w:tcPr>
          <w:p w14:paraId="41075A05" w14:textId="77777777" w:rsidR="002541C2" w:rsidRDefault="005E597F">
            <w:pPr>
              <w:spacing w:line="260" w:lineRule="auto"/>
            </w:pPr>
            <w:r>
              <w:rPr>
                <w:sz w:val="20"/>
                <w:szCs w:val="20"/>
              </w:rPr>
              <w:t>Let them. The author himself calls the kissing section a personal conviction and does not call dating sin. A group that cannot disagree will not be honest.</w:t>
            </w:r>
          </w:p>
        </w:tc>
      </w:tr>
      <w:tr w:rsidR="002541C2" w14:paraId="5704061A" w14:textId="77777777">
        <w:tblPrEx>
          <w:tblCellMar>
            <w:top w:w="0" w:type="dxa"/>
            <w:bottom w:w="0" w:type="dxa"/>
          </w:tblCellMar>
        </w:tblPrEx>
        <w:tc>
          <w:tcPr>
            <w:tcW w:w="1800" w:type="pct"/>
            <w:tcMar>
              <w:top w:w="80" w:type="dxa"/>
              <w:left w:w="120" w:type="dxa"/>
              <w:bottom w:w="80" w:type="dxa"/>
              <w:right w:w="120" w:type="dxa"/>
            </w:tcMar>
          </w:tcPr>
          <w:p w14:paraId="16EA335C" w14:textId="77777777" w:rsidR="002541C2" w:rsidRDefault="005E597F">
            <w:pPr>
              <w:spacing w:line="260" w:lineRule="auto"/>
            </w:pPr>
            <w:r>
              <w:rPr>
                <w:sz w:val="20"/>
                <w:szCs w:val="20"/>
              </w:rPr>
              <w:t>Someone discloses abuse, coercion, or self-harm</w:t>
            </w:r>
          </w:p>
        </w:tc>
        <w:tc>
          <w:tcPr>
            <w:tcW w:w="3200" w:type="pct"/>
            <w:tcMar>
              <w:top w:w="80" w:type="dxa"/>
              <w:left w:w="120" w:type="dxa"/>
              <w:bottom w:w="80" w:type="dxa"/>
              <w:right w:w="120" w:type="dxa"/>
            </w:tcMar>
          </w:tcPr>
          <w:p w14:paraId="31C11309" w14:textId="77777777" w:rsidR="002541C2" w:rsidRDefault="005E597F">
            <w:pPr>
              <w:spacing w:line="260" w:lineRule="auto"/>
            </w:pPr>
            <w:r>
              <w:rPr>
                <w:sz w:val="20"/>
                <w:szCs w:val="20"/>
              </w:rPr>
              <w:t>Stop and talk privately after the session. Connect them with your pastor or a licensed counselor that same week. This is outside the scope of a small group.</w:t>
            </w:r>
          </w:p>
        </w:tc>
      </w:tr>
    </w:tbl>
    <w:p w14:paraId="506AF85F" w14:textId="77777777" w:rsidR="002541C2" w:rsidRDefault="002541C2">
      <w:pPr>
        <w:spacing w:after="200" w:line="276" w:lineRule="auto"/>
      </w:pPr>
    </w:p>
    <w:p w14:paraId="32C7480D" w14:textId="77777777" w:rsidR="002541C2" w:rsidRDefault="005E597F">
      <w:pPr>
        <w:pStyle w:val="Heading2"/>
      </w:pPr>
      <w:r>
        <w:t>Source</w:t>
      </w:r>
    </w:p>
    <w:p w14:paraId="2223F803" w14:textId="77777777" w:rsidR="002541C2" w:rsidRDefault="005E597F">
      <w:pPr>
        <w:spacing w:after="120" w:line="276" w:lineRule="auto"/>
      </w:pPr>
      <w:r>
        <w:t>All teaching content, illustrations, scripture selections, and many of the discussion questions in this guide are drawn from the manuscript Pure Pleasure (final copyedit, June 2023). Chapter references throughout point back to that manuscript so facilitators can read the original passages in full before teaching.</w:t>
      </w:r>
    </w:p>
    <w:sectPr w:rsidR="002541C2">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C43F2"/>
    <w:multiLevelType w:val="hybridMultilevel"/>
    <w:tmpl w:val="D9202190"/>
    <w:lvl w:ilvl="0" w:tplc="F2F8AFC6">
      <w:start w:val="1"/>
      <w:numFmt w:val="bullet"/>
      <w:lvlText w:val="●"/>
      <w:lvlJc w:val="left"/>
      <w:pPr>
        <w:ind w:left="720" w:hanging="360"/>
      </w:pPr>
    </w:lvl>
    <w:lvl w:ilvl="1" w:tplc="E0BABC9A">
      <w:start w:val="1"/>
      <w:numFmt w:val="bullet"/>
      <w:lvlText w:val="○"/>
      <w:lvlJc w:val="left"/>
      <w:pPr>
        <w:ind w:left="1440" w:hanging="360"/>
      </w:pPr>
    </w:lvl>
    <w:lvl w:ilvl="2" w:tplc="EFEE45B2">
      <w:start w:val="1"/>
      <w:numFmt w:val="bullet"/>
      <w:lvlText w:val="■"/>
      <w:lvlJc w:val="left"/>
      <w:pPr>
        <w:ind w:left="2160" w:hanging="360"/>
      </w:pPr>
    </w:lvl>
    <w:lvl w:ilvl="3" w:tplc="539CFE34">
      <w:start w:val="1"/>
      <w:numFmt w:val="bullet"/>
      <w:lvlText w:val="●"/>
      <w:lvlJc w:val="left"/>
      <w:pPr>
        <w:ind w:left="2880" w:hanging="360"/>
      </w:pPr>
    </w:lvl>
    <w:lvl w:ilvl="4" w:tplc="C5CA6108">
      <w:start w:val="1"/>
      <w:numFmt w:val="bullet"/>
      <w:lvlText w:val="○"/>
      <w:lvlJc w:val="left"/>
      <w:pPr>
        <w:ind w:left="3600" w:hanging="360"/>
      </w:pPr>
    </w:lvl>
    <w:lvl w:ilvl="5" w:tplc="D0C0E65E">
      <w:start w:val="1"/>
      <w:numFmt w:val="bullet"/>
      <w:lvlText w:val="■"/>
      <w:lvlJc w:val="left"/>
      <w:pPr>
        <w:ind w:left="4320" w:hanging="360"/>
      </w:pPr>
    </w:lvl>
    <w:lvl w:ilvl="6" w:tplc="4FB8A918">
      <w:start w:val="1"/>
      <w:numFmt w:val="bullet"/>
      <w:lvlText w:val="●"/>
      <w:lvlJc w:val="left"/>
      <w:pPr>
        <w:ind w:left="5040" w:hanging="360"/>
      </w:pPr>
    </w:lvl>
    <w:lvl w:ilvl="7" w:tplc="8C980680">
      <w:start w:val="1"/>
      <w:numFmt w:val="bullet"/>
      <w:lvlText w:val="●"/>
      <w:lvlJc w:val="left"/>
      <w:pPr>
        <w:ind w:left="5760" w:hanging="360"/>
      </w:pPr>
    </w:lvl>
    <w:lvl w:ilvl="8" w:tplc="A4C22B18">
      <w:start w:val="1"/>
      <w:numFmt w:val="bullet"/>
      <w:lvlText w:val="●"/>
      <w:lvlJc w:val="left"/>
      <w:pPr>
        <w:ind w:left="6480" w:hanging="360"/>
      </w:pPr>
    </w:lvl>
  </w:abstractNum>
  <w:abstractNum w:abstractNumId="1" w15:restartNumberingAfterBreak="0">
    <w:nsid w:val="16CA0906"/>
    <w:multiLevelType w:val="hybridMultilevel"/>
    <w:tmpl w:val="CC5EB6BE"/>
    <w:lvl w:ilvl="0" w:tplc="4FF4B0F6">
      <w:start w:val="1"/>
      <w:numFmt w:val="decimal"/>
      <w:lvlText w:val="%1."/>
      <w:lvlJc w:val="left"/>
      <w:pPr>
        <w:ind w:left="360" w:hanging="240"/>
      </w:pPr>
    </w:lvl>
    <w:lvl w:ilvl="1" w:tplc="5816D9F0">
      <w:numFmt w:val="decimal"/>
      <w:lvlText w:val=""/>
      <w:lvlJc w:val="left"/>
    </w:lvl>
    <w:lvl w:ilvl="2" w:tplc="5E763D20">
      <w:numFmt w:val="decimal"/>
      <w:lvlText w:val=""/>
      <w:lvlJc w:val="left"/>
    </w:lvl>
    <w:lvl w:ilvl="3" w:tplc="72FE17BA">
      <w:numFmt w:val="decimal"/>
      <w:lvlText w:val=""/>
      <w:lvlJc w:val="left"/>
    </w:lvl>
    <w:lvl w:ilvl="4" w:tplc="A6D83ECA">
      <w:numFmt w:val="decimal"/>
      <w:lvlText w:val=""/>
      <w:lvlJc w:val="left"/>
    </w:lvl>
    <w:lvl w:ilvl="5" w:tplc="56C65D0E">
      <w:numFmt w:val="decimal"/>
      <w:lvlText w:val=""/>
      <w:lvlJc w:val="left"/>
    </w:lvl>
    <w:lvl w:ilvl="6" w:tplc="5F16400C">
      <w:numFmt w:val="decimal"/>
      <w:lvlText w:val=""/>
      <w:lvlJc w:val="left"/>
    </w:lvl>
    <w:lvl w:ilvl="7" w:tplc="8F7E45E4">
      <w:numFmt w:val="decimal"/>
      <w:lvlText w:val=""/>
      <w:lvlJc w:val="left"/>
    </w:lvl>
    <w:lvl w:ilvl="8" w:tplc="B2DC237A">
      <w:numFmt w:val="decimal"/>
      <w:lvlText w:val=""/>
      <w:lvlJc w:val="left"/>
    </w:lvl>
  </w:abstractNum>
  <w:abstractNum w:abstractNumId="2" w15:restartNumberingAfterBreak="0">
    <w:nsid w:val="3CE448A5"/>
    <w:multiLevelType w:val="hybridMultilevel"/>
    <w:tmpl w:val="702497EE"/>
    <w:lvl w:ilvl="0" w:tplc="0CBC0048">
      <w:start w:val="1"/>
      <w:numFmt w:val="bullet"/>
      <w:lvlText w:val="•"/>
      <w:lvlJc w:val="left"/>
      <w:pPr>
        <w:ind w:left="360" w:hanging="240"/>
      </w:pPr>
    </w:lvl>
    <w:lvl w:ilvl="1" w:tplc="466870D4">
      <w:start w:val="1"/>
      <w:numFmt w:val="bullet"/>
      <w:lvlText w:val="◦"/>
      <w:lvlJc w:val="left"/>
      <w:pPr>
        <w:ind w:left="720" w:hanging="240"/>
      </w:pPr>
    </w:lvl>
    <w:lvl w:ilvl="2" w:tplc="0E121332">
      <w:numFmt w:val="decimal"/>
      <w:lvlText w:val=""/>
      <w:lvlJc w:val="left"/>
    </w:lvl>
    <w:lvl w:ilvl="3" w:tplc="ED40407A">
      <w:numFmt w:val="decimal"/>
      <w:lvlText w:val=""/>
      <w:lvlJc w:val="left"/>
    </w:lvl>
    <w:lvl w:ilvl="4" w:tplc="1400BBC4">
      <w:numFmt w:val="decimal"/>
      <w:lvlText w:val=""/>
      <w:lvlJc w:val="left"/>
    </w:lvl>
    <w:lvl w:ilvl="5" w:tplc="EA8E01E0">
      <w:numFmt w:val="decimal"/>
      <w:lvlText w:val=""/>
      <w:lvlJc w:val="left"/>
    </w:lvl>
    <w:lvl w:ilvl="6" w:tplc="3FE6E7C4">
      <w:numFmt w:val="decimal"/>
      <w:lvlText w:val=""/>
      <w:lvlJc w:val="left"/>
    </w:lvl>
    <w:lvl w:ilvl="7" w:tplc="EC725468">
      <w:numFmt w:val="decimal"/>
      <w:lvlText w:val=""/>
      <w:lvlJc w:val="left"/>
    </w:lvl>
    <w:lvl w:ilvl="8" w:tplc="8708B740">
      <w:numFmt w:val="decimal"/>
      <w:lvlText w:val=""/>
      <w:lvlJc w:val="left"/>
    </w:lvl>
  </w:abstractNum>
  <w:num w:numId="1" w16cid:durableId="1968118346">
    <w:abstractNumId w:val="0"/>
    <w:lvlOverride w:ilvl="0">
      <w:startOverride w:val="1"/>
    </w:lvlOverride>
  </w:num>
  <w:num w:numId="2" w16cid:durableId="391002572">
    <w:abstractNumId w:val="2"/>
    <w:lvlOverride w:ilvl="0">
      <w:startOverride w:val="1"/>
    </w:lvlOverride>
  </w:num>
  <w:num w:numId="3" w16cid:durableId="21797628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1C2"/>
    <w:rsid w:val="002541C2"/>
    <w:rsid w:val="00340C79"/>
    <w:rsid w:val="00AB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B9B3D"/>
  <w15:docId w15:val="{FF0DF82E-59F4-4AAE-91A3-696A79BBE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8251D"/>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rFonts w:ascii="Trebuchet MS" w:eastAsia="Trebuchet MS" w:hAnsi="Trebuchet MS" w:cs="Trebuchet MS"/>
      <w:b/>
      <w:bCs/>
      <w:color w:val="1B474D"/>
      <w:sz w:val="32"/>
      <w:szCs w:val="32"/>
    </w:rPr>
  </w:style>
  <w:style w:type="paragraph" w:styleId="Heading2">
    <w:name w:val="heading 2"/>
    <w:uiPriority w:val="9"/>
    <w:unhideWhenUsed/>
    <w:qFormat/>
    <w:pPr>
      <w:spacing w:before="260" w:after="120"/>
      <w:outlineLvl w:val="1"/>
    </w:pPr>
    <w:rPr>
      <w:rFonts w:ascii="Trebuchet MS" w:eastAsia="Trebuchet MS" w:hAnsi="Trebuchet MS" w:cs="Trebuchet MS"/>
      <w:b/>
      <w:bCs/>
      <w:color w:val="1B474D"/>
      <w:sz w:val="25"/>
      <w:szCs w:val="25"/>
    </w:rPr>
  </w:style>
  <w:style w:type="paragraph" w:styleId="Heading3">
    <w:name w:val="heading 3"/>
    <w:uiPriority w:val="9"/>
    <w:unhideWhenUsed/>
    <w:qFormat/>
    <w:pPr>
      <w:spacing w:before="200" w:after="100"/>
      <w:outlineLvl w:val="2"/>
    </w:pPr>
    <w:rPr>
      <w:rFonts w:ascii="Trebuchet MS" w:eastAsia="Trebuchet MS" w:hAnsi="Trebuchet MS" w:cs="Trebuchet MS"/>
      <w:b/>
      <w:bCs/>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10387</Words>
  <Characters>59212</Characters>
  <Application>Microsoft Office Word</Application>
  <DocSecurity>0</DocSecurity>
  <Lines>493</Lines>
  <Paragraphs>138</Paragraphs>
  <ScaleCrop>false</ScaleCrop>
  <Company/>
  <LinksUpToDate>false</LinksUpToDate>
  <CharactersWithSpaces>69461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 Pleasure — Six-Week Small Group Facilitator Guide</dc:title>
  <dc:creator>Pure Pleasure Facilitator Guide</dc:creator>
  <cp:lastModifiedBy>Ivan Griffin</cp:lastModifiedBy>
  <cp:revision>2</cp:revision>
  <dcterms:created xsi:type="dcterms:W3CDTF">2026-08-05T03:31:00Z</dcterms:created>
  <dcterms:modified xsi:type="dcterms:W3CDTF">2026-08-05T03:31:00Z</dcterms:modified>
</cp:coreProperties>
</file>